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30E8" w14:textId="77777777" w:rsidR="000D5C85" w:rsidRPr="004704B1" w:rsidRDefault="007D760B" w:rsidP="00D84FA2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704B1">
        <w:rPr>
          <w:rFonts w:ascii="TimesNewRomanPS-BoldMT" w:hAnsi="TimesNewRomanPS-BoldMT" w:cs="TimesNewRomanPS-BoldMT"/>
          <w:b/>
          <w:bCs/>
          <w:sz w:val="24"/>
          <w:szCs w:val="24"/>
        </w:rPr>
        <w:t>Transport : des remblais et des colis aux mathématiques d'aujourd'hui</w:t>
      </w:r>
    </w:p>
    <w:p w14:paraId="0EE522F4" w14:textId="77777777" w:rsidR="00F23CFD" w:rsidRPr="00A32949" w:rsidRDefault="00F23CFD" w:rsidP="00F23C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32949">
        <w:rPr>
          <w:rFonts w:ascii="TimesNewRomanPSMT" w:hAnsi="TimesNewRomanPSMT" w:cs="TimesNewRomanPSMT"/>
          <w:b/>
          <w:sz w:val="24"/>
          <w:szCs w:val="24"/>
        </w:rPr>
        <w:t>1. Livraison</w:t>
      </w:r>
    </w:p>
    <w:p w14:paraId="077AA8FC" w14:textId="77777777" w:rsidR="00F23CFD" w:rsidRPr="00AF2236" w:rsidRDefault="00F23CFD" w:rsidP="00F23C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AF2236">
        <w:rPr>
          <w:rFonts w:ascii="TimesNewRomanPSMT" w:hAnsi="TimesNewRomanPSMT" w:cs="TimesNewRomanPSMT"/>
          <w:sz w:val="24"/>
          <w:szCs w:val="24"/>
          <w:u w:val="single"/>
        </w:rPr>
        <w:t xml:space="preserve">a. La situation </w:t>
      </w:r>
    </w:p>
    <w:p w14:paraId="71003378" w14:textId="660A4C7E" w:rsidR="00CE4DAF" w:rsidRDefault="00CE4DAF" w:rsidP="00CE4D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438"/>
      </w:tblGrid>
      <w:tr w:rsidR="00CE4DAF" w14:paraId="5F84E4CB" w14:textId="77777777" w:rsidTr="009B47A9">
        <w:tc>
          <w:tcPr>
            <w:tcW w:w="4606" w:type="dxa"/>
          </w:tcPr>
          <w:p w14:paraId="2FC386FE" w14:textId="77777777" w:rsidR="00CE4DAF" w:rsidRDefault="00CE4DAF" w:rsidP="009B47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B57A20" wp14:editId="201B1EBB">
                  <wp:extent cx="2923823" cy="2192867"/>
                  <wp:effectExtent l="19050" t="0" r="0" b="0"/>
                  <wp:docPr id="4" name="Image 1" descr="Domoclip - Fontaine à eau DOM123 - 5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oclip - Fontaine à eau DOM123 - 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636" cy="2193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B1E969C" w14:textId="583AE259" w:rsidR="00CE4DAF" w:rsidRDefault="00CE4DAF" w:rsidP="009B47A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912E15" wp14:editId="2598211B">
                  <wp:extent cx="1058545" cy="2150745"/>
                  <wp:effectExtent l="0" t="0" r="0" b="0"/>
                  <wp:docPr id="6" name="Obje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55302" cy="2149207"/>
                            <a:chOff x="1763688" y="2780928"/>
                            <a:chExt cx="1055302" cy="2149207"/>
                          </a:xfrm>
                        </a:grpSpPr>
                        <a:grpSp>
                          <a:nvGrpSpPr>
                            <a:cNvPr id="29" name="Groupe 28"/>
                            <a:cNvGrpSpPr/>
                          </a:nvGrpSpPr>
                          <a:grpSpPr>
                            <a:xfrm>
                              <a:off x="1763688" y="2780928"/>
                              <a:ext cx="1055302" cy="2149207"/>
                              <a:chOff x="2915816" y="2780928"/>
                              <a:chExt cx="1055302" cy="2149207"/>
                            </a:xfrm>
                          </a:grpSpPr>
                          <a:cxnSp>
                            <a:nvCxnSpPr>
                              <a:cNvPr id="6" name="Connecteur droit avec flèche 5"/>
                              <a:cNvCxnSpPr/>
                            </a:nvCxnSpPr>
                            <a:spPr>
                              <a:xfrm flipV="1">
                                <a:off x="3635896" y="2780928"/>
                                <a:ext cx="0" cy="208823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7" name="ZoneTexte 6"/>
                              <a:cNvSpPr txBox="1"/>
                            </a:nvSpPr>
                            <a:spPr>
                              <a:xfrm>
                                <a:off x="3707904" y="465313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dirty="0" smtClean="0"/>
                                    <a:t>1</a:t>
                                  </a:r>
                                  <a:endParaRPr lang="fr-FR" sz="12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ZoneTexte 7"/>
                              <a:cNvSpPr txBox="1"/>
                            </a:nvSpPr>
                            <a:spPr>
                              <a:xfrm>
                                <a:off x="3707904" y="4304129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dirty="0" smtClean="0"/>
                                    <a:t>2</a:t>
                                  </a:r>
                                  <a:endParaRPr lang="fr-FR" sz="12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ZoneTexte 8"/>
                              <a:cNvSpPr txBox="1"/>
                            </a:nvSpPr>
                            <a:spPr>
                              <a:xfrm>
                                <a:off x="3707904" y="393305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dirty="0" smtClean="0"/>
                                    <a:t>3</a:t>
                                  </a:r>
                                  <a:endParaRPr lang="fr-FR" sz="12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ZoneTexte 9"/>
                              <a:cNvSpPr txBox="1"/>
                            </a:nvSpPr>
                            <a:spPr>
                              <a:xfrm>
                                <a:off x="3707904" y="357301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dirty="0" smtClean="0"/>
                                    <a:t>4</a:t>
                                  </a:r>
                                  <a:endParaRPr lang="fr-FR" sz="12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ZoneTexte 10"/>
                              <a:cNvSpPr txBox="1"/>
                            </a:nvSpPr>
                            <a:spPr>
                              <a:xfrm>
                                <a:off x="3707904" y="321297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dirty="0" smtClean="0"/>
                                    <a:t>5</a:t>
                                  </a:r>
                                  <a:endParaRPr lang="fr-FR" sz="12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ZoneTexte 11"/>
                              <a:cNvSpPr txBox="1"/>
                            </a:nvSpPr>
                            <a:spPr>
                              <a:xfrm>
                                <a:off x="3707904" y="285293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dirty="0" smtClean="0"/>
                                    <a:t>6</a:t>
                                  </a:r>
                                  <a:endParaRPr lang="fr-FR" sz="12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Rectangle 13"/>
                              <a:cNvSpPr/>
                            </a:nvSpPr>
                            <a:spPr>
                              <a:xfrm>
                                <a:off x="3347864" y="472514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Rectangle 14"/>
                              <a:cNvSpPr/>
                            </a:nvSpPr>
                            <a:spPr>
                              <a:xfrm>
                                <a:off x="3131840" y="472514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6" name="Rectangle 15"/>
                              <a:cNvSpPr/>
                            </a:nvSpPr>
                            <a:spPr>
                              <a:xfrm>
                                <a:off x="3347864" y="436510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" name="Rectangle 16"/>
                              <a:cNvSpPr/>
                            </a:nvSpPr>
                            <a:spPr>
                              <a:xfrm>
                                <a:off x="3347864" y="400506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" name="Rectangle 17"/>
                              <a:cNvSpPr/>
                            </a:nvSpPr>
                            <a:spPr>
                              <a:xfrm>
                                <a:off x="3347864" y="364502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9" name="Rectangle 18"/>
                              <a:cNvSpPr/>
                            </a:nvSpPr>
                            <a:spPr>
                              <a:xfrm>
                                <a:off x="3131840" y="400506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0" name="Rectangle 19"/>
                              <a:cNvSpPr/>
                            </a:nvSpPr>
                            <a:spPr>
                              <a:xfrm>
                                <a:off x="2915816" y="400506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1" name="Rectangle 20"/>
                              <a:cNvSpPr/>
                            </a:nvSpPr>
                            <a:spPr>
                              <a:xfrm>
                                <a:off x="3131840" y="364502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Rectangle 21"/>
                              <a:cNvSpPr/>
                            </a:nvSpPr>
                            <a:spPr>
                              <a:xfrm>
                                <a:off x="2915816" y="364502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3" name="Rectangle 22"/>
                              <a:cNvSpPr/>
                            </a:nvSpPr>
                            <a:spPr>
                              <a:xfrm>
                                <a:off x="3347864" y="328498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Rectangle 25"/>
                              <a:cNvSpPr/>
                            </a:nvSpPr>
                            <a:spPr>
                              <a:xfrm>
                                <a:off x="3347864" y="292494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" name="Rectangle 26"/>
                              <a:cNvSpPr/>
                            </a:nvSpPr>
                            <a:spPr>
                              <a:xfrm>
                                <a:off x="3131840" y="2924944"/>
                                <a:ext cx="144016" cy="144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14:paraId="084A1EFC" w14:textId="77777777" w:rsidR="00CE4DAF" w:rsidRDefault="00CE4DAF" w:rsidP="00CE4D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4E773B1" w14:textId="77777777" w:rsidR="00F23CFD" w:rsidRDefault="00F23CFD" w:rsidP="00F23C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AF2236">
        <w:rPr>
          <w:rFonts w:ascii="TimesNewRomanPSMT" w:hAnsi="TimesNewRomanPSMT" w:cs="TimesNewRomanPSMT"/>
          <w:sz w:val="24"/>
          <w:szCs w:val="24"/>
          <w:u w:val="single"/>
        </w:rPr>
        <w:t>b) la traduction dans un tableau, le calcul du nombre d’étages et de la fatigue</w:t>
      </w:r>
    </w:p>
    <w:p w14:paraId="3C02192D" w14:textId="06961CB2" w:rsidR="00385EDC" w:rsidRPr="00385EDC" w:rsidRDefault="00385EDC" w:rsidP="005B2F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385EDC">
        <w:rPr>
          <w:rFonts w:ascii="TimesNewRomanPSMT" w:hAnsi="TimesNewRomanPSMT" w:cs="TimesNewRomanPSMT"/>
          <w:sz w:val="20"/>
          <w:szCs w:val="20"/>
        </w:rPr>
        <w:t>fatigue</w:t>
      </w:r>
      <w:proofErr w:type="gramEnd"/>
      <w:r w:rsidRPr="00385EDC">
        <w:rPr>
          <w:rFonts w:ascii="TimesNewRomanPSMT" w:hAnsi="TimesNewRomanPSMT" w:cs="TimesNewRomanPSMT"/>
          <w:sz w:val="20"/>
          <w:szCs w:val="20"/>
        </w:rPr>
        <w:t xml:space="preserve"> = nombre d’étages </w:t>
      </w:r>
      <w:r w:rsidRPr="00385EDC">
        <w:rPr>
          <w:rFonts w:ascii="ＭＳ ゴシック" w:eastAsia="ＭＳ ゴシック" w:hAnsi="TimesNewRomanPSMT" w:cs="TimesNewRomanPSMT" w:hint="eastAsia"/>
          <w:sz w:val="18"/>
          <w:szCs w:val="20"/>
        </w:rPr>
        <w:t>×</w:t>
      </w:r>
      <w:r w:rsidRPr="00385EDC">
        <w:rPr>
          <w:rFonts w:ascii="TimesNewRomanPSMT" w:hAnsi="TimesNewRomanPSMT" w:cs="TimesNewRomanPSMT"/>
          <w:sz w:val="20"/>
          <w:szCs w:val="20"/>
        </w:rPr>
        <w:t>nombre d’étages</w:t>
      </w:r>
    </w:p>
    <w:p w14:paraId="6E4E4436" w14:textId="77777777" w:rsidR="00F23CFD" w:rsidRDefault="00F23CFD" w:rsidP="00F23C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"/>
        <w:tblW w:w="9322" w:type="dxa"/>
        <w:tblLayout w:type="fixed"/>
        <w:tblLook w:val="04A0" w:firstRow="1" w:lastRow="0" w:firstColumn="1" w:lastColumn="0" w:noHBand="0" w:noVBand="1"/>
      </w:tblPr>
      <w:tblGrid>
        <w:gridCol w:w="1185"/>
        <w:gridCol w:w="1171"/>
        <w:gridCol w:w="994"/>
        <w:gridCol w:w="661"/>
        <w:gridCol w:w="917"/>
        <w:gridCol w:w="1276"/>
        <w:gridCol w:w="1134"/>
        <w:gridCol w:w="1134"/>
        <w:gridCol w:w="850"/>
      </w:tblGrid>
      <w:tr w:rsidR="00F23CFD" w:rsidRPr="00502B28" w14:paraId="384B3789" w14:textId="77777777" w:rsidTr="00AF2236">
        <w:tc>
          <w:tcPr>
            <w:tcW w:w="1185" w:type="dxa"/>
          </w:tcPr>
          <w:p w14:paraId="4B9BAFA5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étage de départ</w:t>
            </w:r>
          </w:p>
        </w:tc>
        <w:tc>
          <w:tcPr>
            <w:tcW w:w="1171" w:type="dxa"/>
          </w:tcPr>
          <w:p w14:paraId="2EAE39AA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étage d’arrivée</w:t>
            </w:r>
          </w:p>
        </w:tc>
        <w:tc>
          <w:tcPr>
            <w:tcW w:w="994" w:type="dxa"/>
          </w:tcPr>
          <w:p w14:paraId="6CE6F7BC" w14:textId="1EFEE2F3" w:rsidR="00F23CFD" w:rsidRPr="00502B28" w:rsidRDefault="00D35B8B" w:rsidP="00D35B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nom</w:t>
            </w:r>
            <w:bookmarkStart w:id="0" w:name="_GoBack"/>
            <w:bookmarkEnd w:id="0"/>
            <w:r w:rsidR="00385EDC">
              <w:rPr>
                <w:rFonts w:ascii="TimesNewRomanPSMT" w:hAnsi="TimesNewRomanPSMT" w:cs="TimesNewRomanPSMT"/>
                <w:sz w:val="16"/>
                <w:szCs w:val="16"/>
              </w:rPr>
              <w:t>bre</w:t>
            </w:r>
            <w:r w:rsidR="00F23CFD">
              <w:rPr>
                <w:rFonts w:ascii="TimesNewRomanPSMT" w:hAnsi="TimesNewRomanPSMT" w:cs="TimesNewRomanPSMT"/>
                <w:sz w:val="16"/>
                <w:szCs w:val="16"/>
              </w:rPr>
              <w:t xml:space="preserve"> étages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14:paraId="73BAE459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fatigue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63D730AD" w14:textId="77777777" w:rsidR="00F23CFD" w:rsidRPr="00502B28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7350E9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étage de départ</w:t>
            </w:r>
          </w:p>
        </w:tc>
        <w:tc>
          <w:tcPr>
            <w:tcW w:w="1134" w:type="dxa"/>
          </w:tcPr>
          <w:p w14:paraId="4FF3E258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Etage </w:t>
            </w: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d’arrivée</w:t>
            </w:r>
          </w:p>
        </w:tc>
        <w:tc>
          <w:tcPr>
            <w:tcW w:w="1134" w:type="dxa"/>
          </w:tcPr>
          <w:p w14:paraId="5A3F32CB" w14:textId="46E4D83F" w:rsidR="00F23CFD" w:rsidRPr="00502B28" w:rsidRDefault="00385EDC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nombre</w:t>
            </w:r>
            <w:r w:rsidR="00F23CFD">
              <w:rPr>
                <w:rFonts w:ascii="TimesNewRomanPSMT" w:hAnsi="TimesNewRomanPSMT" w:cs="TimesNewRomanPSMT"/>
                <w:sz w:val="16"/>
                <w:szCs w:val="16"/>
              </w:rPr>
              <w:t xml:space="preserve"> étages</w:t>
            </w:r>
          </w:p>
        </w:tc>
        <w:tc>
          <w:tcPr>
            <w:tcW w:w="850" w:type="dxa"/>
          </w:tcPr>
          <w:p w14:paraId="458C7402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fatigue</w:t>
            </w:r>
          </w:p>
        </w:tc>
      </w:tr>
      <w:tr w:rsidR="00F23CFD" w:rsidRPr="00E16A20" w14:paraId="7A30FC3F" w14:textId="77777777" w:rsidTr="00AF2236">
        <w:tc>
          <w:tcPr>
            <w:tcW w:w="1185" w:type="dxa"/>
          </w:tcPr>
          <w:p w14:paraId="389E4F32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71" w:type="dxa"/>
          </w:tcPr>
          <w:p w14:paraId="2C51157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3DB264E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7FD6D65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6FEA1701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0281792D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14:paraId="3C1277E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B8EE0D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2354759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11F89141" w14:textId="77777777" w:rsidTr="00AF2236">
        <w:tc>
          <w:tcPr>
            <w:tcW w:w="1185" w:type="dxa"/>
          </w:tcPr>
          <w:p w14:paraId="4449F286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71" w:type="dxa"/>
          </w:tcPr>
          <w:p w14:paraId="63E9DF6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1E2CAC1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32D2CC3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5BF230DA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7548FC3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14:paraId="0C011F8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2234B9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3F17DFFC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4D1ED133" w14:textId="77777777" w:rsidTr="00AF2236">
        <w:tc>
          <w:tcPr>
            <w:tcW w:w="1185" w:type="dxa"/>
          </w:tcPr>
          <w:p w14:paraId="07E921C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2</w:t>
            </w:r>
          </w:p>
        </w:tc>
        <w:tc>
          <w:tcPr>
            <w:tcW w:w="1171" w:type="dxa"/>
          </w:tcPr>
          <w:p w14:paraId="15C103B1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28B76C9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1FCD23FD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1BEA598F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087A82B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14:paraId="5EF5700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8D8D787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01D114FD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0A1B300D" w14:textId="77777777" w:rsidTr="00AF2236">
        <w:tc>
          <w:tcPr>
            <w:tcW w:w="1185" w:type="dxa"/>
          </w:tcPr>
          <w:p w14:paraId="324C8093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71" w:type="dxa"/>
          </w:tcPr>
          <w:p w14:paraId="3BED593A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1B84C70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4FD46A40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22FD0C1E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60C69FD5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14:paraId="3EEE8C6A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08D96C6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32DE02B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3FF3BE71" w14:textId="77777777" w:rsidTr="00AF2236">
        <w:tc>
          <w:tcPr>
            <w:tcW w:w="1185" w:type="dxa"/>
          </w:tcPr>
          <w:p w14:paraId="500F291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71" w:type="dxa"/>
          </w:tcPr>
          <w:p w14:paraId="70A7D39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716DDE5C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1EF875C5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3CCAD444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4C3E1C67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14:paraId="05D4843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4E21CC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317711D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30438C90" w14:textId="77777777" w:rsidTr="00AF2236">
        <w:tc>
          <w:tcPr>
            <w:tcW w:w="1185" w:type="dxa"/>
          </w:tcPr>
          <w:p w14:paraId="04DDD962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71" w:type="dxa"/>
          </w:tcPr>
          <w:p w14:paraId="4DE94065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08583A96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3BCC4271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261DBA80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5D8884FC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14:paraId="59629222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58D135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002BED8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432C847C" w14:textId="77777777" w:rsidTr="00AF2236">
        <w:tc>
          <w:tcPr>
            <w:tcW w:w="1185" w:type="dxa"/>
          </w:tcPr>
          <w:p w14:paraId="2A743F37" w14:textId="77777777" w:rsidR="00F23CFD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71" w:type="dxa"/>
          </w:tcPr>
          <w:p w14:paraId="48A9ED1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39FA13A1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49CFD3C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44FBDC98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0D4A9D9F" w14:textId="77777777" w:rsidR="00F23CFD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28D8D8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B7BCA7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2713F1B5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</w:tbl>
    <w:p w14:paraId="1DE36E8A" w14:textId="77777777" w:rsidR="00F23CFD" w:rsidRDefault="00F23CFD" w:rsidP="00F23C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"/>
        <w:tblW w:w="9322" w:type="dxa"/>
        <w:tblLayout w:type="fixed"/>
        <w:tblLook w:val="04A0" w:firstRow="1" w:lastRow="0" w:firstColumn="1" w:lastColumn="0" w:noHBand="0" w:noVBand="1"/>
      </w:tblPr>
      <w:tblGrid>
        <w:gridCol w:w="1185"/>
        <w:gridCol w:w="1171"/>
        <w:gridCol w:w="994"/>
        <w:gridCol w:w="661"/>
        <w:gridCol w:w="917"/>
        <w:gridCol w:w="1276"/>
        <w:gridCol w:w="1134"/>
        <w:gridCol w:w="1134"/>
        <w:gridCol w:w="850"/>
      </w:tblGrid>
      <w:tr w:rsidR="00F23CFD" w:rsidRPr="00502B28" w14:paraId="169D41EF" w14:textId="77777777" w:rsidTr="00AF2236">
        <w:tc>
          <w:tcPr>
            <w:tcW w:w="1185" w:type="dxa"/>
          </w:tcPr>
          <w:p w14:paraId="39146C11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étage de départ</w:t>
            </w:r>
          </w:p>
        </w:tc>
        <w:tc>
          <w:tcPr>
            <w:tcW w:w="1171" w:type="dxa"/>
          </w:tcPr>
          <w:p w14:paraId="5F828A09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étage d’arrivée</w:t>
            </w:r>
          </w:p>
        </w:tc>
        <w:tc>
          <w:tcPr>
            <w:tcW w:w="994" w:type="dxa"/>
          </w:tcPr>
          <w:p w14:paraId="2DF66E83" w14:textId="089F3183" w:rsidR="00F23CFD" w:rsidRPr="00502B28" w:rsidRDefault="00385EDC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nombre</w:t>
            </w:r>
            <w:r w:rsidR="00F23CFD">
              <w:rPr>
                <w:rFonts w:ascii="TimesNewRomanPSMT" w:hAnsi="TimesNewRomanPSMT" w:cs="TimesNewRomanPSMT"/>
                <w:sz w:val="16"/>
                <w:szCs w:val="16"/>
              </w:rPr>
              <w:t xml:space="preserve"> étages</w:t>
            </w:r>
          </w:p>
        </w:tc>
        <w:tc>
          <w:tcPr>
            <w:tcW w:w="661" w:type="dxa"/>
          </w:tcPr>
          <w:p w14:paraId="61FA5900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fatigue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5C3544CB" w14:textId="77777777" w:rsidR="00F23CFD" w:rsidRPr="00502B28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9CF9E4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étage de départ</w:t>
            </w:r>
          </w:p>
        </w:tc>
        <w:tc>
          <w:tcPr>
            <w:tcW w:w="1134" w:type="dxa"/>
          </w:tcPr>
          <w:p w14:paraId="5B2B40A5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Etage </w:t>
            </w:r>
            <w:r w:rsidRPr="00502B28">
              <w:rPr>
                <w:rFonts w:ascii="TimesNewRomanPSMT" w:hAnsi="TimesNewRomanPSMT" w:cs="TimesNewRomanPSMT"/>
                <w:sz w:val="16"/>
                <w:szCs w:val="16"/>
              </w:rPr>
              <w:t>d’arrivée</w:t>
            </w:r>
          </w:p>
        </w:tc>
        <w:tc>
          <w:tcPr>
            <w:tcW w:w="1134" w:type="dxa"/>
          </w:tcPr>
          <w:p w14:paraId="255BE937" w14:textId="7F7D0B12" w:rsidR="00F23CFD" w:rsidRPr="00502B28" w:rsidRDefault="00D35B8B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nombre</w:t>
            </w:r>
            <w:r w:rsidR="00F23CFD">
              <w:rPr>
                <w:rFonts w:ascii="TimesNewRomanPSMT" w:hAnsi="TimesNewRomanPSMT" w:cs="TimesNewRomanPSMT"/>
                <w:sz w:val="16"/>
                <w:szCs w:val="16"/>
              </w:rPr>
              <w:t xml:space="preserve"> étages</w:t>
            </w:r>
          </w:p>
        </w:tc>
        <w:tc>
          <w:tcPr>
            <w:tcW w:w="850" w:type="dxa"/>
          </w:tcPr>
          <w:p w14:paraId="520EA358" w14:textId="77777777" w:rsidR="00F23CFD" w:rsidRPr="00502B28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fatigue</w:t>
            </w:r>
          </w:p>
        </w:tc>
      </w:tr>
      <w:tr w:rsidR="00F23CFD" w:rsidRPr="00E16A20" w14:paraId="26A48389" w14:textId="77777777" w:rsidTr="00AF2236">
        <w:tc>
          <w:tcPr>
            <w:tcW w:w="1185" w:type="dxa"/>
          </w:tcPr>
          <w:p w14:paraId="29F734E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71" w:type="dxa"/>
          </w:tcPr>
          <w:p w14:paraId="0BB676C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71F6EAA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28961F3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2238E464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7B9E8E8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14:paraId="0CCE5505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2A0460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39AC6B7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535D8636" w14:textId="77777777" w:rsidTr="00AF2236">
        <w:tc>
          <w:tcPr>
            <w:tcW w:w="1185" w:type="dxa"/>
          </w:tcPr>
          <w:p w14:paraId="1056F28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71" w:type="dxa"/>
          </w:tcPr>
          <w:p w14:paraId="72A374D1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03C56A3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4788963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5DF7E52B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0A1F8202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14:paraId="75CB42F7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1D4FF6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335808FC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7A98CC82" w14:textId="77777777" w:rsidTr="00AF2236">
        <w:tc>
          <w:tcPr>
            <w:tcW w:w="1185" w:type="dxa"/>
          </w:tcPr>
          <w:p w14:paraId="45F29737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2</w:t>
            </w:r>
          </w:p>
        </w:tc>
        <w:tc>
          <w:tcPr>
            <w:tcW w:w="1171" w:type="dxa"/>
          </w:tcPr>
          <w:p w14:paraId="069FEB68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4016A0C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3F224A95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219405A1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46A8C09D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14:paraId="52F219A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CD00F77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44EE073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265ABE72" w14:textId="77777777" w:rsidTr="00AF2236">
        <w:tc>
          <w:tcPr>
            <w:tcW w:w="1185" w:type="dxa"/>
          </w:tcPr>
          <w:p w14:paraId="52EA8226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71" w:type="dxa"/>
          </w:tcPr>
          <w:p w14:paraId="098FCD71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6CC90F2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7857910D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526494FC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77B46BB9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14:paraId="5F9592CA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82D2F85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4884B68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11B7D369" w14:textId="77777777" w:rsidTr="00AF2236">
        <w:tc>
          <w:tcPr>
            <w:tcW w:w="1185" w:type="dxa"/>
          </w:tcPr>
          <w:p w14:paraId="0248E2C0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71" w:type="dxa"/>
          </w:tcPr>
          <w:p w14:paraId="412F903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58BCEEE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632682CA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57745BEB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25F72CBA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14:paraId="167B93B2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DDDC90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60755E8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24B62F3C" w14:textId="77777777" w:rsidTr="00AF2236">
        <w:tc>
          <w:tcPr>
            <w:tcW w:w="1185" w:type="dxa"/>
          </w:tcPr>
          <w:p w14:paraId="5436145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71" w:type="dxa"/>
          </w:tcPr>
          <w:p w14:paraId="39B86750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726049FE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73037E9F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681D8296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4F2792D4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14:paraId="3C389CCB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2E3E00D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5B17376D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F23CFD" w:rsidRPr="00E16A20" w14:paraId="36A1907F" w14:textId="77777777" w:rsidTr="00AF2236">
        <w:tc>
          <w:tcPr>
            <w:tcW w:w="1185" w:type="dxa"/>
          </w:tcPr>
          <w:p w14:paraId="7C3ED414" w14:textId="77777777" w:rsidR="00F23CFD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71" w:type="dxa"/>
          </w:tcPr>
          <w:p w14:paraId="115B07D1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94" w:type="dxa"/>
          </w:tcPr>
          <w:p w14:paraId="6C479CD6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661" w:type="dxa"/>
          </w:tcPr>
          <w:p w14:paraId="1258BBA0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14:paraId="7122A298" w14:textId="77777777" w:rsidR="00F23CFD" w:rsidRPr="00E16A20" w:rsidRDefault="00F23CFD" w:rsidP="00AF2236">
            <w:pPr>
              <w:autoSpaceDE w:val="0"/>
              <w:autoSpaceDN w:val="0"/>
              <w:adjustRightInd w:val="0"/>
              <w:ind w:left="100" w:hanging="10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276" w:type="dxa"/>
          </w:tcPr>
          <w:p w14:paraId="58C48745" w14:textId="77777777" w:rsidR="00F23CFD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6864B32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8FF6A92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  <w:tc>
          <w:tcPr>
            <w:tcW w:w="850" w:type="dxa"/>
          </w:tcPr>
          <w:p w14:paraId="29A83FBA" w14:textId="77777777" w:rsidR="00F23CFD" w:rsidRPr="00E16A20" w:rsidRDefault="00F23CFD" w:rsidP="00AF22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</w:tbl>
    <w:p w14:paraId="6F312E60" w14:textId="77777777" w:rsidR="003A4401" w:rsidRDefault="003A4401" w:rsidP="000123E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CCD1BB3" w14:textId="77777777" w:rsidR="003A4401" w:rsidRPr="00AF2236" w:rsidRDefault="003A4401" w:rsidP="003A4401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AF2236">
        <w:rPr>
          <w:rFonts w:ascii="TimesNewRomanPSMT" w:hAnsi="TimesNewRomanPSMT" w:cs="TimesNewRomanPSMT"/>
          <w:sz w:val="24"/>
          <w:szCs w:val="24"/>
          <w:u w:val="single"/>
        </w:rPr>
        <w:lastRenderedPageBreak/>
        <w:t>c) Ecris ta conclusion :</w:t>
      </w:r>
    </w:p>
    <w:p w14:paraId="73AC818F" w14:textId="77777777" w:rsidR="000123E5" w:rsidRDefault="000123E5" w:rsidP="003A4401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3BF33B7E" w14:textId="77777777" w:rsidR="008F7ED0" w:rsidRDefault="008F7ED0" w:rsidP="008F7ED0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7D3E2404" w14:textId="77777777" w:rsidR="008F7ED0" w:rsidRDefault="008F7ED0" w:rsidP="008F7ED0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53F8A616" w14:textId="77777777" w:rsidR="000123E5" w:rsidRDefault="000123E5" w:rsidP="000123E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529D0F2F" w14:textId="77777777" w:rsidR="00C97DAF" w:rsidRPr="00834D83" w:rsidRDefault="00C97DAF" w:rsidP="00834D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4D83">
        <w:rPr>
          <w:rFonts w:ascii="TimesNewRomanPSMT" w:hAnsi="TimesNewRomanPSMT" w:cs="TimesNewRomanPSMT"/>
          <w:b/>
          <w:sz w:val="24"/>
          <w:szCs w:val="24"/>
        </w:rPr>
        <w:t>2. Le robot :</w:t>
      </w:r>
    </w:p>
    <w:p w14:paraId="7F304E21" w14:textId="77777777" w:rsidR="001D6A23" w:rsidRDefault="001D6A23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534D76A2" w14:textId="108B8065" w:rsidR="00834D83" w:rsidRPr="00AF2236" w:rsidRDefault="00834D83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AF2236">
        <w:rPr>
          <w:rFonts w:ascii="TimesNewRomanPSMT" w:hAnsi="TimesNewRomanPSMT" w:cs="TimesNewRomanPSMT"/>
          <w:sz w:val="24"/>
          <w:szCs w:val="24"/>
          <w:u w:val="single"/>
        </w:rPr>
        <w:t>a) dessiner, coder des chemins</w:t>
      </w:r>
    </w:p>
    <w:p w14:paraId="39AB8CB5" w14:textId="06624A47" w:rsidR="00834D83" w:rsidRDefault="00376DB5" w:rsidP="00834D83">
      <w:pPr>
        <w:autoSpaceDE w:val="0"/>
        <w:autoSpaceDN w:val="0"/>
        <w:adjustRightInd w:val="0"/>
        <w:spacing w:after="0" w:line="240" w:lineRule="auto"/>
        <w:jc w:val="center"/>
      </w:pPr>
      <w:r w:rsidRPr="00376DB5">
        <w:rPr>
          <w:noProof/>
          <w:lang w:eastAsia="fr-FR"/>
        </w:rPr>
        <w:drawing>
          <wp:inline distT="0" distB="0" distL="0" distR="0" wp14:anchorId="149A9505" wp14:editId="0953A455">
            <wp:extent cx="1859799" cy="1850142"/>
            <wp:effectExtent l="0" t="0" r="0" b="0"/>
            <wp:docPr id="3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9799" cy="1850142"/>
                      <a:chOff x="6496254" y="2586990"/>
                      <a:chExt cx="1859799" cy="1850142"/>
                    </a:xfrm>
                  </a:grpSpPr>
                  <a:grpSp>
                    <a:nvGrpSpPr>
                      <a:cNvPr id="149" name="Groupe 148"/>
                      <a:cNvGrpSpPr/>
                    </a:nvGrpSpPr>
                    <a:grpSpPr>
                      <a:xfrm>
                        <a:off x="6496254" y="2586990"/>
                        <a:ext cx="1859799" cy="1850142"/>
                        <a:chOff x="6012160" y="260648"/>
                        <a:chExt cx="1859799" cy="1850142"/>
                      </a:xfrm>
                    </a:grpSpPr>
                    <a:grpSp>
                      <a:nvGrpSpPr>
                        <a:cNvPr id="3" name="Groupe 149"/>
                        <a:cNvGrpSpPr/>
                      </a:nvGrpSpPr>
                      <a:grpSpPr>
                        <a:xfrm>
                          <a:off x="6012160" y="260648"/>
                          <a:ext cx="1859799" cy="1850142"/>
                          <a:chOff x="6012160" y="260648"/>
                          <a:chExt cx="1859799" cy="1850142"/>
                        </a:xfrm>
                      </a:grpSpPr>
                      <a:grpSp>
                        <a:nvGrpSpPr>
                          <a:cNvPr id="6" name="Groupe 152"/>
                          <a:cNvGrpSpPr/>
                        </a:nvGrpSpPr>
                        <a:grpSpPr>
                          <a:xfrm>
                            <a:off x="6287783" y="393631"/>
                            <a:ext cx="1440160" cy="1440160"/>
                            <a:chOff x="3635896" y="908720"/>
                            <a:chExt cx="1944216" cy="1944216"/>
                          </a:xfrm>
                        </a:grpSpPr>
                        <a:cxnSp>
                          <a:nvCxnSpPr>
                            <a:cNvPr id="168" name="Connecteur droit 167"/>
                            <a:cNvCxnSpPr/>
                          </a:nvCxnSpPr>
                          <a:spPr>
                            <a:xfrm>
                              <a:off x="3635896" y="908720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9" name="Connecteur droit 168"/>
                            <a:cNvCxnSpPr/>
                          </a:nvCxnSpPr>
                          <a:spPr>
                            <a:xfrm>
                              <a:off x="3635896" y="1232756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0" name="Connecteur droit 169"/>
                            <a:cNvCxnSpPr/>
                          </a:nvCxnSpPr>
                          <a:spPr>
                            <a:xfrm>
                              <a:off x="3635896" y="1556792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1" name="Connecteur droit 170"/>
                            <a:cNvCxnSpPr/>
                          </a:nvCxnSpPr>
                          <a:spPr>
                            <a:xfrm>
                              <a:off x="3635896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2" name="Connecteur droit 171"/>
                            <a:cNvCxnSpPr/>
                          </a:nvCxnSpPr>
                          <a:spPr>
                            <a:xfrm>
                              <a:off x="3635896" y="2204864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3" name="Connecteur droit 172"/>
                            <a:cNvCxnSpPr/>
                          </a:nvCxnSpPr>
                          <a:spPr>
                            <a:xfrm>
                              <a:off x="3635896" y="2528900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4" name="Connecteur droit 173"/>
                            <a:cNvCxnSpPr/>
                          </a:nvCxnSpPr>
                          <a:spPr>
                            <a:xfrm>
                              <a:off x="3635896" y="2852936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5" name="Connecteur droit 174"/>
                            <a:cNvCxnSpPr/>
                          </a:nvCxnSpPr>
                          <a:spPr>
                            <a:xfrm rot="16200000">
                              <a:off x="2987824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6" name="Connecteur droit 175"/>
                            <a:cNvCxnSpPr/>
                          </a:nvCxnSpPr>
                          <a:spPr>
                            <a:xfrm rot="16200000">
                              <a:off x="3311860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7" name="Connecteur droit 176"/>
                            <a:cNvCxnSpPr/>
                          </a:nvCxnSpPr>
                          <a:spPr>
                            <a:xfrm rot="16200000">
                              <a:off x="3635896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8" name="Connecteur droit 177"/>
                            <a:cNvCxnSpPr/>
                          </a:nvCxnSpPr>
                          <a:spPr>
                            <a:xfrm rot="16200000">
                              <a:off x="3959932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9" name="Connecteur droit 178"/>
                            <a:cNvCxnSpPr/>
                          </a:nvCxnSpPr>
                          <a:spPr>
                            <a:xfrm rot="16200000">
                              <a:off x="4283968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0" name="Connecteur droit 179"/>
                            <a:cNvCxnSpPr/>
                          </a:nvCxnSpPr>
                          <a:spPr>
                            <a:xfrm rot="16200000">
                              <a:off x="4608004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1" name="Connecteur droit 180"/>
                            <a:cNvCxnSpPr/>
                          </a:nvCxnSpPr>
                          <a:spPr>
                            <a:xfrm rot="16200000">
                              <a:off x="2663788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54" name="ZoneTexte 153"/>
                          <a:cNvSpPr txBox="1"/>
                        </a:nvSpPr>
                        <a:spPr>
                          <a:xfrm>
                            <a:off x="6012160" y="1451588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1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5" name="ZoneTexte 154"/>
                          <a:cNvSpPr txBox="1"/>
                        </a:nvSpPr>
                        <a:spPr>
                          <a:xfrm>
                            <a:off x="6012160" y="1213400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2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6" name="ZoneTexte 155"/>
                          <a:cNvSpPr txBox="1"/>
                        </a:nvSpPr>
                        <a:spPr>
                          <a:xfrm>
                            <a:off x="6012160" y="975212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3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" name="ZoneTexte 156"/>
                          <a:cNvSpPr txBox="1"/>
                        </a:nvSpPr>
                        <a:spPr>
                          <a:xfrm>
                            <a:off x="6012160" y="737024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4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8" name="ZoneTexte 157"/>
                          <a:cNvSpPr txBox="1"/>
                        </a:nvSpPr>
                        <a:spPr>
                          <a:xfrm>
                            <a:off x="6012160" y="498836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5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9" name="ZoneTexte 158"/>
                          <a:cNvSpPr txBox="1"/>
                        </a:nvSpPr>
                        <a:spPr>
                          <a:xfrm>
                            <a:off x="6012160" y="260648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6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0" name="ZoneTexte 159"/>
                          <a:cNvSpPr txBox="1"/>
                        </a:nvSpPr>
                        <a:spPr>
                          <a:xfrm>
                            <a:off x="6012160" y="1689775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0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1" name="ZoneTexte 160"/>
                          <a:cNvSpPr txBox="1"/>
                        </a:nvSpPr>
                        <a:spPr>
                          <a:xfrm>
                            <a:off x="6408612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1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2" name="ZoneTexte 161"/>
                          <a:cNvSpPr txBox="1"/>
                        </a:nvSpPr>
                        <a:spPr>
                          <a:xfrm>
                            <a:off x="6648639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2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3" name="ZoneTexte 162"/>
                          <a:cNvSpPr txBox="1"/>
                        </a:nvSpPr>
                        <a:spPr>
                          <a:xfrm>
                            <a:off x="6888666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3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" name="ZoneTexte 163"/>
                          <a:cNvSpPr txBox="1"/>
                        </a:nvSpPr>
                        <a:spPr>
                          <a:xfrm>
                            <a:off x="7128693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4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" name="ZoneTexte 164"/>
                          <a:cNvSpPr txBox="1"/>
                        </a:nvSpPr>
                        <a:spPr>
                          <a:xfrm>
                            <a:off x="7368720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5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6" name="ZoneTexte 165"/>
                          <a:cNvSpPr txBox="1"/>
                        </a:nvSpPr>
                        <a:spPr>
                          <a:xfrm>
                            <a:off x="7608745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6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7" name="ZoneTexte 166"/>
                          <a:cNvSpPr txBox="1"/>
                        </a:nvSpPr>
                        <a:spPr>
                          <a:xfrm>
                            <a:off x="6168585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0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51" name="Ellipse 150"/>
                        <a:cNvSpPr/>
                      </a:nvSpPr>
                      <a:spPr>
                        <a:xfrm>
                          <a:off x="6492320" y="1318647"/>
                          <a:ext cx="72008" cy="720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2" name="Ellipse 151"/>
                        <a:cNvSpPr/>
                      </a:nvSpPr>
                      <a:spPr>
                        <a:xfrm>
                          <a:off x="7212400" y="837001"/>
                          <a:ext cx="72008" cy="720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14:paraId="03C8300E" w14:textId="77777777" w:rsidR="00834D83" w:rsidRDefault="00834D83" w:rsidP="00834D83">
      <w:pPr>
        <w:autoSpaceDE w:val="0"/>
        <w:autoSpaceDN w:val="0"/>
        <w:adjustRightInd w:val="0"/>
        <w:spacing w:after="0" w:line="240" w:lineRule="auto"/>
        <w:jc w:val="center"/>
      </w:pPr>
    </w:p>
    <w:p w14:paraId="66E0C419" w14:textId="77777777" w:rsidR="00FE676A" w:rsidRDefault="00FE676A" w:rsidP="00834D83">
      <w:pPr>
        <w:autoSpaceDE w:val="0"/>
        <w:autoSpaceDN w:val="0"/>
        <w:adjustRightInd w:val="0"/>
        <w:spacing w:after="0" w:line="240" w:lineRule="auto"/>
        <w:jc w:val="center"/>
      </w:pPr>
    </w:p>
    <w:p w14:paraId="57CFEF3D" w14:textId="77777777" w:rsidR="00FE676A" w:rsidRPr="00834D83" w:rsidRDefault="00FE676A" w:rsidP="00834D83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016"/>
        <w:gridCol w:w="1669"/>
      </w:tblGrid>
      <w:tr w:rsidR="00834D83" w14:paraId="73468655" w14:textId="77777777" w:rsidTr="00834D83">
        <w:trPr>
          <w:jc w:val="center"/>
        </w:trPr>
        <w:tc>
          <w:tcPr>
            <w:tcW w:w="0" w:type="auto"/>
          </w:tcPr>
          <w:p w14:paraId="0541CF3A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chemin</w:t>
            </w:r>
          </w:p>
        </w:tc>
        <w:tc>
          <w:tcPr>
            <w:tcW w:w="0" w:type="auto"/>
          </w:tcPr>
          <w:p w14:paraId="48B7A4E2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Codage du chemin</w:t>
            </w:r>
          </w:p>
        </w:tc>
        <w:tc>
          <w:tcPr>
            <w:tcW w:w="0" w:type="auto"/>
          </w:tcPr>
          <w:p w14:paraId="483D5083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Nombre de pas</w:t>
            </w:r>
          </w:p>
        </w:tc>
      </w:tr>
      <w:tr w:rsidR="00834D83" w14:paraId="2D9BE410" w14:textId="77777777" w:rsidTr="00834D83">
        <w:trPr>
          <w:jc w:val="center"/>
        </w:trPr>
        <w:tc>
          <w:tcPr>
            <w:tcW w:w="0" w:type="auto"/>
          </w:tcPr>
          <w:p w14:paraId="739C556D" w14:textId="31E84DA6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noir</w:t>
            </w:r>
          </w:p>
        </w:tc>
        <w:tc>
          <w:tcPr>
            <w:tcW w:w="0" w:type="auto"/>
          </w:tcPr>
          <w:p w14:paraId="4F861BD3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656C6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834D83" w14:paraId="042DFD92" w14:textId="77777777" w:rsidTr="00834D83">
        <w:trPr>
          <w:jc w:val="center"/>
        </w:trPr>
        <w:tc>
          <w:tcPr>
            <w:tcW w:w="0" w:type="auto"/>
          </w:tcPr>
          <w:p w14:paraId="50891680" w14:textId="37F79480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rouge</w:t>
            </w:r>
          </w:p>
        </w:tc>
        <w:tc>
          <w:tcPr>
            <w:tcW w:w="0" w:type="auto"/>
          </w:tcPr>
          <w:p w14:paraId="3630FA6D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3FDD8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834D83" w14:paraId="7912FE2E" w14:textId="77777777" w:rsidTr="00834D83">
        <w:trPr>
          <w:jc w:val="center"/>
        </w:trPr>
        <w:tc>
          <w:tcPr>
            <w:tcW w:w="0" w:type="auto"/>
          </w:tcPr>
          <w:p w14:paraId="7365830F" w14:textId="3008B902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vert</w:t>
            </w:r>
          </w:p>
        </w:tc>
        <w:tc>
          <w:tcPr>
            <w:tcW w:w="0" w:type="auto"/>
          </w:tcPr>
          <w:p w14:paraId="1861B90F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805296C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834D83" w14:paraId="30663BFE" w14:textId="77777777" w:rsidTr="00834D83">
        <w:trPr>
          <w:jc w:val="center"/>
        </w:trPr>
        <w:tc>
          <w:tcPr>
            <w:tcW w:w="0" w:type="auto"/>
          </w:tcPr>
          <w:p w14:paraId="68AE24EB" w14:textId="59AE58A4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bleu</w:t>
            </w:r>
          </w:p>
        </w:tc>
        <w:tc>
          <w:tcPr>
            <w:tcW w:w="0" w:type="auto"/>
          </w:tcPr>
          <w:p w14:paraId="7BCB2F19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CDAC938" w14:textId="77777777" w:rsidR="00834D83" w:rsidRDefault="00834D83" w:rsidP="00AF22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5D184029" w14:textId="77777777" w:rsidR="00834D83" w:rsidRDefault="00834D83" w:rsidP="00834D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F19D02C" w14:textId="77777777" w:rsidR="00FE676A" w:rsidRDefault="00FE676A" w:rsidP="00834D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EEAC2C" w14:textId="244CBB89" w:rsidR="00BB4AF6" w:rsidRDefault="00834D83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Les </w:t>
      </w:r>
      <w:r w:rsidR="00376DB5">
        <w:rPr>
          <w:rFonts w:ascii="TimesNewRomanPSMT" w:hAnsi="TimesNewRomanPSMT" w:cs="TimesNewRomanPSMT"/>
          <w:color w:val="000000"/>
          <w:sz w:val="24"/>
          <w:szCs w:val="24"/>
        </w:rPr>
        <w:t xml:space="preserve">chemins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les plus directs entre l’armoire de coordonnées (1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;2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et l’armoire de coordonnées (4 ;4) mesurent …..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BB4AF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34FE14F" w14:textId="77777777" w:rsidR="00376DB5" w:rsidRDefault="00376DB5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A8FAE1" w14:textId="295351AE" w:rsidR="00BB4AF6" w:rsidRDefault="00834D83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Ecrire le codage de tous les </w:t>
      </w:r>
      <w:r w:rsidR="00BB4AF6">
        <w:rPr>
          <w:rFonts w:ascii="TimesNewRomanPSMT" w:hAnsi="TimesNewRomanPSMT" w:cs="TimesNewRomanPSMT"/>
          <w:color w:val="000000"/>
          <w:sz w:val="24"/>
          <w:szCs w:val="24"/>
        </w:rPr>
        <w:t xml:space="preserve">chemins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à 5 pas (les plus courts) entre </w:t>
      </w:r>
      <w:r w:rsidR="00BB4AF6">
        <w:rPr>
          <w:rFonts w:ascii="TimesNewRomanPSMT" w:hAnsi="TimesNewRomanPSMT" w:cs="TimesNewRomanPSMT"/>
          <w:color w:val="000000"/>
          <w:sz w:val="24"/>
          <w:szCs w:val="24"/>
        </w:rPr>
        <w:t>l'armoire de coordonnées (1,2) et l'armoire de coordonnées (</w:t>
      </w:r>
      <w:r w:rsidR="002E7764">
        <w:rPr>
          <w:rFonts w:ascii="TimesNewRomanPSMT" w:hAnsi="TimesNewRomanPSMT" w:cs="TimesNewRomanPSMT"/>
          <w:color w:val="000000"/>
          <w:sz w:val="24"/>
          <w:szCs w:val="24"/>
        </w:rPr>
        <w:t>4,4</w:t>
      </w:r>
      <w:r w:rsidR="00BB4AF6">
        <w:rPr>
          <w:rFonts w:ascii="TimesNewRomanPSMT" w:hAnsi="TimesNewRomanPSMT" w:cs="TimesNewRomanPSMT"/>
          <w:color w:val="000000"/>
          <w:sz w:val="24"/>
          <w:szCs w:val="24"/>
        </w:rPr>
        <w:t>) ?</w:t>
      </w:r>
    </w:p>
    <w:p w14:paraId="4AAD46BB" w14:textId="77777777" w:rsidR="00376DB5" w:rsidRDefault="00376DB5" w:rsidP="00376DB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747F483A" w14:textId="77777777" w:rsidR="00376DB5" w:rsidRDefault="00376DB5" w:rsidP="00376DB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5202CBA3" w14:textId="77777777" w:rsidR="00376DB5" w:rsidRDefault="00376DB5" w:rsidP="00376DB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1CB18EF5" w14:textId="7C7159F9" w:rsidR="00376DB5" w:rsidRDefault="00834D83" w:rsidP="00376DB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Combien y a-t-il de tels chemins ?</w:t>
      </w:r>
    </w:p>
    <w:p w14:paraId="4E5004EA" w14:textId="36F29F10" w:rsidR="00834D83" w:rsidRDefault="00834D83" w:rsidP="00376DB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62C60DE4" w14:textId="3CBC7044" w:rsidR="00BB4AF6" w:rsidRDefault="00834D83" w:rsidP="0081099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  <w:r w:rsidR="0081099B" w:rsidRPr="0081099B">
        <w:rPr>
          <w:rFonts w:ascii="TimesNewRomanPSMT" w:hAnsi="TimesNewRomanPSMT" w:cs="TimesNewRomanPSMT"/>
          <w:sz w:val="24"/>
          <w:szCs w:val="24"/>
          <w:u w:val="single"/>
        </w:rPr>
        <w:lastRenderedPageBreak/>
        <w:t>b)</w:t>
      </w:r>
      <w:r w:rsidR="00BB4A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099B">
        <w:rPr>
          <w:rFonts w:ascii="TimesNewRomanPSMT" w:hAnsi="TimesNewRomanPSMT" w:cs="TimesNewRomanPSMT"/>
          <w:sz w:val="24"/>
          <w:szCs w:val="24"/>
          <w:u w:val="single"/>
        </w:rPr>
        <w:t>Déplacer d</w:t>
      </w:r>
      <w:r w:rsidR="00BB4AF6" w:rsidRPr="0081099B">
        <w:rPr>
          <w:rFonts w:ascii="TimesNewRomanPSMT" w:hAnsi="TimesNewRomanPSMT" w:cs="TimesNewRomanPSMT"/>
          <w:sz w:val="24"/>
          <w:szCs w:val="24"/>
          <w:u w:val="single"/>
        </w:rPr>
        <w:t>es colis</w:t>
      </w:r>
      <w:r>
        <w:rPr>
          <w:rFonts w:ascii="TimesNewRomanPSMT" w:hAnsi="TimesNewRomanPSMT" w:cs="TimesNewRomanPSMT"/>
          <w:sz w:val="24"/>
          <w:szCs w:val="24"/>
        </w:rPr>
        <w:t>. Exemple n°1 : les colis</w:t>
      </w:r>
      <w:r w:rsidR="00BB4AF6">
        <w:rPr>
          <w:rFonts w:ascii="TimesNewRomanPSMT" w:hAnsi="TimesNewRomanPSMT" w:cs="TimesNewRomanPSMT"/>
          <w:sz w:val="24"/>
          <w:szCs w:val="24"/>
        </w:rPr>
        <w:t xml:space="preserve"> sont sur une même ligne verticale</w:t>
      </w:r>
      <w:r w:rsidR="006D25D6">
        <w:rPr>
          <w:rFonts w:ascii="TimesNewRomanPSMT" w:hAnsi="TimesNewRomanPSMT" w:cs="TimesNewRomanPSMT"/>
          <w:sz w:val="24"/>
          <w:szCs w:val="24"/>
        </w:rP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E7362" w14:paraId="6C286A4C" w14:textId="77777777" w:rsidTr="009E7362">
        <w:trPr>
          <w:jc w:val="center"/>
        </w:trPr>
        <w:tc>
          <w:tcPr>
            <w:tcW w:w="4606" w:type="dxa"/>
          </w:tcPr>
          <w:p w14:paraId="630FC934" w14:textId="77777777" w:rsidR="009E7362" w:rsidRDefault="009E7362" w:rsidP="009E736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7362">
              <w:rPr>
                <w:rFonts w:ascii="TimesNewRomanPSMT" w:hAnsi="TimesNewRomanPSMT" w:cs="TimesNewRomanPSM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D3F73D" wp14:editId="26C0DF5D">
                  <wp:extent cx="1859799" cy="1850142"/>
                  <wp:effectExtent l="0" t="0" r="0" b="0"/>
                  <wp:docPr id="5" name="Obje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59799" cy="1850142"/>
                            <a:chOff x="3759031" y="2582508"/>
                            <a:chExt cx="1859799" cy="1850142"/>
                          </a:xfrm>
                        </a:grpSpPr>
                        <a:grpSp>
                          <a:nvGrpSpPr>
                            <a:cNvPr id="279" name="Groupe 278"/>
                            <a:cNvGrpSpPr/>
                          </a:nvGrpSpPr>
                          <a:grpSpPr>
                            <a:xfrm>
                              <a:off x="3759031" y="2582508"/>
                              <a:ext cx="1859799" cy="1850142"/>
                              <a:chOff x="3759031" y="2582508"/>
                              <a:chExt cx="1859799" cy="1850142"/>
                            </a:xfrm>
                          </a:grpSpPr>
                          <a:grpSp>
                            <a:nvGrpSpPr>
                              <a:cNvPr id="3" name="Groupe 215"/>
                              <a:cNvGrpSpPr/>
                            </a:nvGrpSpPr>
                            <a:grpSpPr>
                              <a:xfrm>
                                <a:off x="3759031" y="2582508"/>
                                <a:ext cx="1859799" cy="1850142"/>
                                <a:chOff x="6012160" y="260648"/>
                                <a:chExt cx="1859799" cy="1850142"/>
                              </a:xfrm>
                            </a:grpSpPr>
                            <a:grpSp>
                              <a:nvGrpSpPr>
                                <a:cNvPr id="16" name="Groupe 218"/>
                                <a:cNvGrpSpPr/>
                              </a:nvGrpSpPr>
                              <a:grpSpPr>
                                <a:xfrm>
                                  <a:off x="6287783" y="393631"/>
                                  <a:ext cx="1440160" cy="1440160"/>
                                  <a:chOff x="3635896" y="908720"/>
                                  <a:chExt cx="1944216" cy="1944216"/>
                                </a:xfrm>
                              </a:grpSpPr>
                              <a:cxnSp>
                                <a:nvCxnSpPr>
                                  <a:cNvPr id="234" name="Connecteur droit 233"/>
                                  <a:cNvCxnSpPr/>
                                </a:nvCxnSpPr>
                                <a:spPr>
                                  <a:xfrm>
                                    <a:off x="3635896" y="90872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5" name="Connecteur droit 234"/>
                                  <a:cNvCxnSpPr/>
                                </a:nvCxnSpPr>
                                <a:spPr>
                                  <a:xfrm>
                                    <a:off x="3635896" y="123275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6" name="Connecteur droit 235"/>
                                  <a:cNvCxnSpPr/>
                                </a:nvCxnSpPr>
                                <a:spPr>
                                  <a:xfrm>
                                    <a:off x="3635896" y="1556792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7" name="Connecteur droit 236"/>
                                  <a:cNvCxnSpPr/>
                                </a:nvCxnSpPr>
                                <a:spPr>
                                  <a:xfrm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8" name="Connecteur droit 237"/>
                                  <a:cNvCxnSpPr/>
                                </a:nvCxnSpPr>
                                <a:spPr>
                                  <a:xfrm>
                                    <a:off x="3635896" y="2204864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39" name="Connecteur droit 238"/>
                                  <a:cNvCxnSpPr/>
                                </a:nvCxnSpPr>
                                <a:spPr>
                                  <a:xfrm>
                                    <a:off x="3635896" y="252890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0" name="Connecteur droit 239"/>
                                  <a:cNvCxnSpPr/>
                                </a:nvCxnSpPr>
                                <a:spPr>
                                  <a:xfrm>
                                    <a:off x="3635896" y="285293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1" name="Connecteur droit 240"/>
                                  <a:cNvCxnSpPr/>
                                </a:nvCxnSpPr>
                                <a:spPr>
                                  <a:xfrm rot="16200000">
                                    <a:off x="298782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2" name="Connecteur droit 241"/>
                                  <a:cNvCxnSpPr/>
                                </a:nvCxnSpPr>
                                <a:spPr>
                                  <a:xfrm rot="16200000">
                                    <a:off x="3311860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3" name="Connecteur droit 242"/>
                                  <a:cNvCxnSpPr/>
                                </a:nvCxnSpPr>
                                <a:spPr>
                                  <a:xfrm rot="16200000"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4" name="Connecteur droit 243"/>
                                  <a:cNvCxnSpPr/>
                                </a:nvCxnSpPr>
                                <a:spPr>
                                  <a:xfrm rot="16200000">
                                    <a:off x="3959932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5" name="Connecteur droit 244"/>
                                  <a:cNvCxnSpPr/>
                                </a:nvCxnSpPr>
                                <a:spPr>
                                  <a:xfrm rot="16200000">
                                    <a:off x="428396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6" name="Connecteur droit 245"/>
                                  <a:cNvCxnSpPr/>
                                </a:nvCxnSpPr>
                                <a:spPr>
                                  <a:xfrm rot="16200000">
                                    <a:off x="460800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7" name="Connecteur droit 246"/>
                                  <a:cNvCxnSpPr/>
                                </a:nvCxnSpPr>
                                <a:spPr>
                                  <a:xfrm rot="16200000">
                                    <a:off x="266378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220" name="ZoneTexte 219"/>
                                <a:cNvSpPr txBox="1"/>
                              </a:nvSpPr>
                              <a:spPr>
                                <a:xfrm>
                                  <a:off x="6012160" y="145158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1" name="ZoneTexte 220"/>
                                <a:cNvSpPr txBox="1"/>
                              </a:nvSpPr>
                              <a:spPr>
                                <a:xfrm>
                                  <a:off x="6012160" y="1213400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2" name="ZoneTexte 221"/>
                                <a:cNvSpPr txBox="1"/>
                              </a:nvSpPr>
                              <a:spPr>
                                <a:xfrm>
                                  <a:off x="6012160" y="975212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3" name="ZoneTexte 222"/>
                                <a:cNvSpPr txBox="1"/>
                              </a:nvSpPr>
                              <a:spPr>
                                <a:xfrm>
                                  <a:off x="6012160" y="737024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4" name="ZoneTexte 223"/>
                                <a:cNvSpPr txBox="1"/>
                              </a:nvSpPr>
                              <a:spPr>
                                <a:xfrm>
                                  <a:off x="6012160" y="498836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" name="ZoneTexte 224"/>
                                <a:cNvSpPr txBox="1"/>
                              </a:nvSpPr>
                              <a:spPr>
                                <a:xfrm>
                                  <a:off x="6012160" y="26064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6" name="ZoneTexte 225"/>
                                <a:cNvSpPr txBox="1"/>
                              </a:nvSpPr>
                              <a:spPr>
                                <a:xfrm>
                                  <a:off x="6012160" y="1689775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7" name="ZoneTexte 226"/>
                                <a:cNvSpPr txBox="1"/>
                              </a:nvSpPr>
                              <a:spPr>
                                <a:xfrm>
                                  <a:off x="6408612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8" name="ZoneTexte 227"/>
                                <a:cNvSpPr txBox="1"/>
                              </a:nvSpPr>
                              <a:spPr>
                                <a:xfrm>
                                  <a:off x="6648639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9" name="ZoneTexte 228"/>
                                <a:cNvSpPr txBox="1"/>
                              </a:nvSpPr>
                              <a:spPr>
                                <a:xfrm>
                                  <a:off x="6888666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0" name="ZoneTexte 229"/>
                                <a:cNvSpPr txBox="1"/>
                              </a:nvSpPr>
                              <a:spPr>
                                <a:xfrm>
                                  <a:off x="7128693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1" name="ZoneTexte 230"/>
                                <a:cNvSpPr txBox="1"/>
                              </a:nvSpPr>
                              <a:spPr>
                                <a:xfrm>
                                  <a:off x="7368720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2" name="ZoneTexte 231"/>
                                <a:cNvSpPr txBox="1"/>
                              </a:nvSpPr>
                              <a:spPr>
                                <a:xfrm>
                                  <a:off x="760874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3" name="ZoneTexte 232"/>
                                <a:cNvSpPr txBox="1"/>
                              </a:nvSpPr>
                              <a:spPr>
                                <a:xfrm>
                                  <a:off x="616858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" name="Rectangle 27"/>
                              <a:cNvSpPr/>
                            </a:nvSpPr>
                            <a:spPr>
                              <a:xfrm>
                                <a:off x="4245125" y="3885866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9" name="Rectangle 28"/>
                              <a:cNvSpPr/>
                            </a:nvSpPr>
                            <a:spPr>
                              <a:xfrm>
                                <a:off x="4246816" y="3804874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" name="Rectangle 29"/>
                              <a:cNvSpPr/>
                            </a:nvSpPr>
                            <a:spPr>
                              <a:xfrm>
                                <a:off x="4250601" y="3561493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1" name="Rectangle 30"/>
                              <a:cNvSpPr/>
                            </a:nvSpPr>
                            <a:spPr>
                              <a:xfrm>
                                <a:off x="4250601" y="3480346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Rectangle 31"/>
                              <a:cNvSpPr/>
                            </a:nvSpPr>
                            <a:spPr>
                              <a:xfrm>
                                <a:off x="5209817" y="3162578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" name="Rectangle 32"/>
                              <a:cNvSpPr/>
                            </a:nvSpPr>
                            <a:spPr>
                              <a:xfrm>
                                <a:off x="4252291" y="3639277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4" name="Rectangle 33"/>
                              <a:cNvSpPr/>
                            </a:nvSpPr>
                            <a:spPr>
                              <a:xfrm>
                                <a:off x="4248506" y="3388941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Rectangle 34"/>
                              <a:cNvSpPr/>
                            </a:nvSpPr>
                            <a:spPr>
                              <a:xfrm>
                                <a:off x="4972457" y="3162578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6" name="Rectangle 35"/>
                              <a:cNvSpPr/>
                            </a:nvSpPr>
                            <a:spPr>
                              <a:xfrm>
                                <a:off x="4969793" y="3086378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" name="Rectangle 36"/>
                              <a:cNvSpPr/>
                            </a:nvSpPr>
                            <a:spPr>
                              <a:xfrm>
                                <a:off x="5212865" y="2924458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" name="Rectangle 37"/>
                              <a:cNvSpPr/>
                            </a:nvSpPr>
                            <a:spPr>
                              <a:xfrm>
                                <a:off x="4969025" y="2695482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Rectangle 38"/>
                              <a:cNvSpPr/>
                            </a:nvSpPr>
                            <a:spPr>
                              <a:xfrm>
                                <a:off x="4969409" y="2930178"/>
                                <a:ext cx="49290" cy="5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FA6C6E0" w14:textId="77777777" w:rsidR="009E7362" w:rsidRDefault="006266C5" w:rsidP="009E736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266C5">
              <w:rPr>
                <w:rFonts w:ascii="TimesNewRomanPSMT" w:hAnsi="TimesNewRomanPSMT" w:cs="TimesNewRomanPSM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45C475" wp14:editId="1F8E95E5">
                  <wp:extent cx="1859799" cy="1918625"/>
                  <wp:effectExtent l="0" t="0" r="0" b="0"/>
                  <wp:docPr id="7" name="Obje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59799" cy="1918625"/>
                            <a:chOff x="3786921" y="4601307"/>
                            <a:chExt cx="1859799" cy="1918625"/>
                          </a:xfrm>
                        </a:grpSpPr>
                        <a:grpSp>
                          <a:nvGrpSpPr>
                            <a:cNvPr id="290" name="Groupe 289"/>
                            <a:cNvGrpSpPr/>
                          </a:nvGrpSpPr>
                          <a:grpSpPr>
                            <a:xfrm>
                              <a:off x="3786921" y="4601307"/>
                              <a:ext cx="1859799" cy="1918625"/>
                              <a:chOff x="3786921" y="4601307"/>
                              <a:chExt cx="1859799" cy="1918625"/>
                            </a:xfrm>
                          </a:grpSpPr>
                          <a:grpSp>
                            <a:nvGrpSpPr>
                              <a:cNvPr id="3" name="Groupe 247"/>
                              <a:cNvGrpSpPr/>
                            </a:nvGrpSpPr>
                            <a:grpSpPr>
                              <a:xfrm>
                                <a:off x="3786921" y="4669790"/>
                                <a:ext cx="1859799" cy="1850142"/>
                                <a:chOff x="6012160" y="260648"/>
                                <a:chExt cx="1859799" cy="1850142"/>
                              </a:xfrm>
                            </a:grpSpPr>
                            <a:grpSp>
                              <a:nvGrpSpPr>
                                <a:cNvPr id="12" name="Groupe 248"/>
                                <a:cNvGrpSpPr/>
                              </a:nvGrpSpPr>
                              <a:grpSpPr>
                                <a:xfrm>
                                  <a:off x="6287783" y="393631"/>
                                  <a:ext cx="1440160" cy="1440160"/>
                                  <a:chOff x="3635896" y="908720"/>
                                  <a:chExt cx="1944216" cy="1944216"/>
                                </a:xfrm>
                              </a:grpSpPr>
                              <a:cxnSp>
                                <a:nvCxnSpPr>
                                  <a:cNvPr id="264" name="Connecteur droit 263"/>
                                  <a:cNvCxnSpPr/>
                                </a:nvCxnSpPr>
                                <a:spPr>
                                  <a:xfrm>
                                    <a:off x="3635896" y="90872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5" name="Connecteur droit 264"/>
                                  <a:cNvCxnSpPr/>
                                </a:nvCxnSpPr>
                                <a:spPr>
                                  <a:xfrm>
                                    <a:off x="3635896" y="123275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6" name="Connecteur droit 265"/>
                                  <a:cNvCxnSpPr/>
                                </a:nvCxnSpPr>
                                <a:spPr>
                                  <a:xfrm>
                                    <a:off x="3635896" y="1556792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7" name="Connecteur droit 266"/>
                                  <a:cNvCxnSpPr/>
                                </a:nvCxnSpPr>
                                <a:spPr>
                                  <a:xfrm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8" name="Connecteur droit 267"/>
                                  <a:cNvCxnSpPr/>
                                </a:nvCxnSpPr>
                                <a:spPr>
                                  <a:xfrm>
                                    <a:off x="3635896" y="2204864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9" name="Connecteur droit 268"/>
                                  <a:cNvCxnSpPr/>
                                </a:nvCxnSpPr>
                                <a:spPr>
                                  <a:xfrm>
                                    <a:off x="3635896" y="252890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0" name="Connecteur droit 269"/>
                                  <a:cNvCxnSpPr/>
                                </a:nvCxnSpPr>
                                <a:spPr>
                                  <a:xfrm>
                                    <a:off x="3635896" y="285293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1" name="Connecteur droit 270"/>
                                  <a:cNvCxnSpPr/>
                                </a:nvCxnSpPr>
                                <a:spPr>
                                  <a:xfrm rot="16200000">
                                    <a:off x="298782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2" name="Connecteur droit 271"/>
                                  <a:cNvCxnSpPr/>
                                </a:nvCxnSpPr>
                                <a:spPr>
                                  <a:xfrm rot="16200000">
                                    <a:off x="3311860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3" name="Connecteur droit 272"/>
                                  <a:cNvCxnSpPr/>
                                </a:nvCxnSpPr>
                                <a:spPr>
                                  <a:xfrm rot="16200000"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4" name="Connecteur droit 273"/>
                                  <a:cNvCxnSpPr/>
                                </a:nvCxnSpPr>
                                <a:spPr>
                                  <a:xfrm rot="16200000">
                                    <a:off x="3959932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5" name="Connecteur droit 274"/>
                                  <a:cNvCxnSpPr/>
                                </a:nvCxnSpPr>
                                <a:spPr>
                                  <a:xfrm rot="16200000">
                                    <a:off x="428396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6" name="Connecteur droit 275"/>
                                  <a:cNvCxnSpPr/>
                                </a:nvCxnSpPr>
                                <a:spPr>
                                  <a:xfrm rot="16200000">
                                    <a:off x="460800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7" name="Connecteur droit 276"/>
                                  <a:cNvCxnSpPr/>
                                </a:nvCxnSpPr>
                                <a:spPr>
                                  <a:xfrm rot="16200000">
                                    <a:off x="266378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250" name="ZoneTexte 249"/>
                                <a:cNvSpPr txBox="1"/>
                              </a:nvSpPr>
                              <a:spPr>
                                <a:xfrm>
                                  <a:off x="6012160" y="145158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1" name="ZoneTexte 250"/>
                                <a:cNvSpPr txBox="1"/>
                              </a:nvSpPr>
                              <a:spPr>
                                <a:xfrm>
                                  <a:off x="6012160" y="1213400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2" name="ZoneTexte 251"/>
                                <a:cNvSpPr txBox="1"/>
                              </a:nvSpPr>
                              <a:spPr>
                                <a:xfrm>
                                  <a:off x="6012160" y="975212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3" name="ZoneTexte 252"/>
                                <a:cNvSpPr txBox="1"/>
                              </a:nvSpPr>
                              <a:spPr>
                                <a:xfrm>
                                  <a:off x="6012160" y="737024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4" name="ZoneTexte 253"/>
                                <a:cNvSpPr txBox="1"/>
                              </a:nvSpPr>
                              <a:spPr>
                                <a:xfrm>
                                  <a:off x="6012160" y="498836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5" name="ZoneTexte 254"/>
                                <a:cNvSpPr txBox="1"/>
                              </a:nvSpPr>
                              <a:spPr>
                                <a:xfrm>
                                  <a:off x="6012160" y="26064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6" name="ZoneTexte 255"/>
                                <a:cNvSpPr txBox="1"/>
                              </a:nvSpPr>
                              <a:spPr>
                                <a:xfrm>
                                  <a:off x="6012160" y="1689775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7" name="ZoneTexte 256"/>
                                <a:cNvSpPr txBox="1"/>
                              </a:nvSpPr>
                              <a:spPr>
                                <a:xfrm>
                                  <a:off x="6408612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8" name="ZoneTexte 257"/>
                                <a:cNvSpPr txBox="1"/>
                              </a:nvSpPr>
                              <a:spPr>
                                <a:xfrm>
                                  <a:off x="6648639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9" name="ZoneTexte 258"/>
                                <a:cNvSpPr txBox="1"/>
                              </a:nvSpPr>
                              <a:spPr>
                                <a:xfrm>
                                  <a:off x="6888666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0" name="ZoneTexte 259"/>
                                <a:cNvSpPr txBox="1"/>
                              </a:nvSpPr>
                              <a:spPr>
                                <a:xfrm>
                                  <a:off x="7128693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1" name="ZoneTexte 260"/>
                                <a:cNvSpPr txBox="1"/>
                              </a:nvSpPr>
                              <a:spPr>
                                <a:xfrm>
                                  <a:off x="7368720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2" name="ZoneTexte 261"/>
                                <a:cNvSpPr txBox="1"/>
                              </a:nvSpPr>
                              <a:spPr>
                                <a:xfrm>
                                  <a:off x="760874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3" name="ZoneTexte 262"/>
                                <a:cNvSpPr txBox="1"/>
                              </a:nvSpPr>
                              <a:spPr>
                                <a:xfrm>
                                  <a:off x="616858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0" name="ZoneTexte 279"/>
                              <a:cNvSpPr txBox="1"/>
                            </a:nvSpPr>
                            <a:spPr>
                              <a:xfrm>
                                <a:off x="4929554" y="4601307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1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1" name="ZoneTexte 280"/>
                              <a:cNvSpPr txBox="1"/>
                            </a:nvSpPr>
                            <a:spPr>
                              <a:xfrm>
                                <a:off x="4935413" y="5081954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2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2" name="ZoneTexte 281"/>
                              <a:cNvSpPr txBox="1"/>
                            </a:nvSpPr>
                            <a:spPr>
                              <a:xfrm>
                                <a:off x="4214450" y="5562595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3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3" name="ZoneTexte 282"/>
                              <a:cNvSpPr txBox="1"/>
                            </a:nvSpPr>
                            <a:spPr>
                              <a:xfrm>
                                <a:off x="4214446" y="5808780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2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4" name="ZoneTexte 283"/>
                              <a:cNvSpPr txBox="1"/>
                            </a:nvSpPr>
                            <a:spPr>
                              <a:xfrm>
                                <a:off x="4935416" y="4841631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1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5" name="ZoneTexte 284"/>
                              <a:cNvSpPr txBox="1"/>
                            </a:nvSpPr>
                            <a:spPr>
                              <a:xfrm>
                                <a:off x="5169876" y="4841628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1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" name="ZoneTexte 285"/>
                              <a:cNvSpPr txBox="1"/>
                            </a:nvSpPr>
                            <a:spPr>
                              <a:xfrm>
                                <a:off x="5175738" y="5081953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1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" name="ZoneTexte 286"/>
                              <a:cNvSpPr txBox="1"/>
                            </a:nvSpPr>
                            <a:spPr>
                              <a:xfrm>
                                <a:off x="4214445" y="532227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1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14:paraId="298CDE16" w14:textId="77777777" w:rsidR="00464C2C" w:rsidRDefault="0018394A" w:rsidP="000400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0051">
        <w:rPr>
          <w:rFonts w:ascii="TimesNewRomanPSMT" w:hAnsi="TimesNewRomanPSMT" w:cs="TimesNewRomanPSMT"/>
          <w:sz w:val="24"/>
          <w:szCs w:val="24"/>
        </w:rPr>
        <w:t xml:space="preserve">On veut déplacer les colis noirs pour les mettre sur les </w:t>
      </w:r>
      <w:r w:rsidR="00040051" w:rsidRPr="00040051">
        <w:rPr>
          <w:rFonts w:ascii="TimesNewRomanPSMT" w:hAnsi="TimesNewRomanPSMT" w:cs="TimesNewRomanPSMT"/>
          <w:sz w:val="24"/>
          <w:szCs w:val="24"/>
        </w:rPr>
        <w:t>position</w:t>
      </w:r>
      <w:r w:rsidRPr="00040051">
        <w:rPr>
          <w:rFonts w:ascii="TimesNewRomanPSMT" w:hAnsi="TimesNewRomanPSMT" w:cs="TimesNewRomanPSMT"/>
          <w:sz w:val="24"/>
          <w:szCs w:val="24"/>
        </w:rPr>
        <w:t xml:space="preserve">s blanches. </w:t>
      </w:r>
    </w:p>
    <w:p w14:paraId="5D8DF094" w14:textId="77777777" w:rsidR="0081099B" w:rsidRDefault="0081099B" w:rsidP="000400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582C73D" w14:textId="7C542017" w:rsidR="00040051" w:rsidRPr="00040051" w:rsidRDefault="0018394A" w:rsidP="000400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0051">
        <w:rPr>
          <w:rFonts w:ascii="TimesNewRomanPSMT" w:hAnsi="TimesNewRomanPSMT" w:cs="TimesNewRomanPSMT"/>
          <w:sz w:val="24"/>
          <w:szCs w:val="24"/>
        </w:rPr>
        <w:t xml:space="preserve">Déplace les colis noirs </w:t>
      </w:r>
      <w:r w:rsidR="00464C2C">
        <w:rPr>
          <w:rFonts w:ascii="TimesNewRomanPSMT" w:hAnsi="TimesNewRomanPSMT" w:cs="TimesNewRomanPSMT"/>
          <w:sz w:val="24"/>
          <w:szCs w:val="24"/>
        </w:rPr>
        <w:t>horizontalement</w:t>
      </w:r>
      <w:r w:rsidRPr="00040051">
        <w:rPr>
          <w:rFonts w:ascii="TimesNewRomanPSMT" w:hAnsi="TimesNewRomanPSMT" w:cs="TimesNewRomanPSMT"/>
          <w:sz w:val="24"/>
          <w:szCs w:val="24"/>
        </w:rPr>
        <w:t xml:space="preserve">, pour les mettre sur les lignes leur permettant de rejoindre les cases blanches. </w:t>
      </w:r>
      <w:r w:rsidR="00AF2236">
        <w:rPr>
          <w:rFonts w:ascii="TimesNewRomanPSMT" w:hAnsi="TimesNewRomanPSMT" w:cs="TimesNewRomanPSMT"/>
          <w:sz w:val="24"/>
          <w:szCs w:val="24"/>
        </w:rPr>
        <w:t>Complè</w:t>
      </w:r>
      <w:r w:rsidR="00464C2C">
        <w:rPr>
          <w:rFonts w:ascii="TimesNewRomanPSMT" w:hAnsi="TimesNewRomanPSMT" w:cs="TimesNewRomanPSMT"/>
          <w:sz w:val="24"/>
          <w:szCs w:val="24"/>
        </w:rPr>
        <w:t>te</w:t>
      </w:r>
      <w:r w:rsidR="00040051" w:rsidRPr="00040051">
        <w:rPr>
          <w:rFonts w:ascii="TimesNewRomanPSMT" w:hAnsi="TimesNewRomanPSMT" w:cs="TimesNewRomanPSMT"/>
          <w:sz w:val="24"/>
          <w:szCs w:val="24"/>
        </w:rPr>
        <w:t xml:space="preserve"> la </w:t>
      </w:r>
      <w:r w:rsidR="00FE676A">
        <w:rPr>
          <w:rFonts w:ascii="TimesNewRomanPSMT" w:hAnsi="TimesNewRomanPSMT" w:cs="TimesNewRomanPSMT"/>
          <w:sz w:val="24"/>
          <w:szCs w:val="24"/>
        </w:rPr>
        <w:t xml:space="preserve">seconde </w:t>
      </w:r>
      <w:r w:rsidR="00040051" w:rsidRPr="00040051">
        <w:rPr>
          <w:rFonts w:ascii="TimesNewRomanPSMT" w:hAnsi="TimesNewRomanPSMT" w:cs="TimesNewRomanPSMT"/>
          <w:sz w:val="24"/>
          <w:szCs w:val="24"/>
        </w:rPr>
        <w:t xml:space="preserve">figure </w:t>
      </w:r>
      <w:r w:rsidR="00464C2C">
        <w:rPr>
          <w:rFonts w:ascii="TimesNewRomanPSMT" w:hAnsi="TimesNewRomanPSMT" w:cs="TimesNewRomanPSMT"/>
          <w:sz w:val="24"/>
          <w:szCs w:val="24"/>
        </w:rPr>
        <w:t>en écrivant où et combien tu en déposes dans le premier déplacement horizontal.</w:t>
      </w:r>
    </w:p>
    <w:p w14:paraId="65226313" w14:textId="77777777" w:rsidR="0018394A" w:rsidRPr="0018394A" w:rsidRDefault="0018394A" w:rsidP="001839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14:paraId="733FA9AA" w14:textId="77777777" w:rsidR="00BB4AF6" w:rsidRDefault="00BB4AF6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0E28FC5" w14:textId="77777777" w:rsidR="00FE676A" w:rsidRDefault="00FE676A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Compare ton </w:t>
      </w:r>
      <w:r w:rsidR="00BB4AF6">
        <w:rPr>
          <w:rFonts w:ascii="TimesNewRomanPSMT" w:hAnsi="TimesNewRomanPSMT" w:cs="TimesNewRomanPSMT"/>
          <w:sz w:val="24"/>
          <w:szCs w:val="24"/>
        </w:rPr>
        <w:t xml:space="preserve"> plan de transport </w:t>
      </w:r>
      <w:r>
        <w:rPr>
          <w:rFonts w:ascii="TimesNewRomanPSMT" w:hAnsi="TimesNewRomanPSMT" w:cs="TimesNewRomanPSMT"/>
          <w:sz w:val="24"/>
          <w:szCs w:val="24"/>
        </w:rPr>
        <w:t>aux autres propositions dans la classe.</w:t>
      </w:r>
    </w:p>
    <w:p w14:paraId="6C5CCFD2" w14:textId="75F4E7CB" w:rsidR="00BB4AF6" w:rsidRDefault="00FE676A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Décrire ci-dessous celui </w:t>
      </w:r>
      <w:r w:rsidR="00BB4AF6">
        <w:rPr>
          <w:rFonts w:ascii="TimesNewRomanPSMT" w:hAnsi="TimesNewRomanPSMT" w:cs="TimesNewRomanPSMT"/>
          <w:sz w:val="24"/>
          <w:szCs w:val="24"/>
        </w:rPr>
        <w:t xml:space="preserve">qui </w:t>
      </w:r>
      <w:r>
        <w:rPr>
          <w:rFonts w:ascii="TimesNewRomanPSMT" w:hAnsi="TimesNewRomanPSMT" w:cs="TimesNewRomanPSMT"/>
          <w:sz w:val="24"/>
          <w:szCs w:val="24"/>
        </w:rPr>
        <w:t xml:space="preserve">semble </w:t>
      </w:r>
      <w:r w:rsidR="00BB4AF6">
        <w:rPr>
          <w:rFonts w:ascii="TimesNewRomanPSMT" w:hAnsi="TimesNewRomanPSMT" w:cs="TimesNewRomanPSMT"/>
          <w:sz w:val="24"/>
          <w:szCs w:val="24"/>
        </w:rPr>
        <w:t>représente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="00BB4AF6">
        <w:rPr>
          <w:rFonts w:ascii="TimesNewRomanPSMT" w:hAnsi="TimesNewRomanPSMT" w:cs="TimesNewRomanPSMT"/>
          <w:sz w:val="24"/>
          <w:szCs w:val="24"/>
        </w:rPr>
        <w:t xml:space="preserve"> le moins de pas.</w:t>
      </w:r>
    </w:p>
    <w:p w14:paraId="3F9DAF3D" w14:textId="77777777" w:rsidR="00BB4AF6" w:rsidRDefault="00BB4AF6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F588C0E" w14:textId="77777777" w:rsidR="006D25D6" w:rsidRDefault="006D25D6" w:rsidP="006D25D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2301C736" w14:textId="77777777" w:rsidR="006D25D6" w:rsidRDefault="006D25D6" w:rsidP="006D25D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16441918" w14:textId="77777777" w:rsidR="006D25D6" w:rsidRDefault="006D25D6" w:rsidP="006D25D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D836338" w14:textId="77777777" w:rsidR="006D25D6" w:rsidRDefault="006D25D6" w:rsidP="006D25D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4822958" w14:textId="77777777" w:rsidR="006D25D6" w:rsidRDefault="006D25D6" w:rsidP="006D25D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5078F22E" w14:textId="77777777" w:rsidR="006D25D6" w:rsidRDefault="006D25D6" w:rsidP="006D25D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AEFA70D" w14:textId="77777777" w:rsidR="006D25D6" w:rsidRDefault="006D25D6" w:rsidP="006D25D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65CD16F" w14:textId="77777777" w:rsidR="00BB4AF6" w:rsidRDefault="004057BE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</w:t>
      </w:r>
      <w:r w:rsidR="00BB4AF6">
        <w:rPr>
          <w:rFonts w:ascii="TimesNewRomanPSMT" w:hAnsi="TimesNewRomanPSMT" w:cs="TimesNewRomanPSMT"/>
          <w:sz w:val="24"/>
          <w:szCs w:val="24"/>
        </w:rPr>
        <w:t xml:space="preserve"> a-t-il une seule manière de transporter les colis en f</w:t>
      </w:r>
      <w:r>
        <w:rPr>
          <w:rFonts w:ascii="TimesNewRomanPSMT" w:hAnsi="TimesNewRomanPSMT" w:cs="TimesNewRomanPSMT"/>
          <w:sz w:val="24"/>
          <w:szCs w:val="24"/>
        </w:rPr>
        <w:t>aisant le moins de pas possible</w:t>
      </w:r>
      <w:r w:rsidR="00BB4AF6">
        <w:rPr>
          <w:rFonts w:ascii="TimesNewRomanPSMT" w:hAnsi="TimesNewRomanPSMT" w:cs="TimesNewRomanPSMT"/>
          <w:sz w:val="24"/>
          <w:szCs w:val="24"/>
        </w:rPr>
        <w:t>?</w:t>
      </w:r>
    </w:p>
    <w:p w14:paraId="71DB5FCB" w14:textId="77777777" w:rsidR="001E6628" w:rsidRDefault="001E6628" w:rsidP="001E6628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07F6F219" w14:textId="77777777" w:rsidR="001E6628" w:rsidRDefault="001E6628" w:rsidP="001E6628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27B26C98" w14:textId="77777777" w:rsidR="00BB4AF6" w:rsidRDefault="00BB4AF6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Quel est le plan de transport qui fatigue le moins ? </w:t>
      </w:r>
    </w:p>
    <w:p w14:paraId="02FCCFF3" w14:textId="77777777" w:rsidR="001E6628" w:rsidRDefault="001E6628" w:rsidP="001E6628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37C250C1" w14:textId="77777777" w:rsidR="001E6628" w:rsidRDefault="001E6628" w:rsidP="001E6628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34A0CDCA" w14:textId="77777777" w:rsidR="001E6628" w:rsidRDefault="001E6628" w:rsidP="001E6628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AED6EB2" w14:textId="77777777" w:rsidR="0081099B" w:rsidRDefault="0081099B">
      <w:pPr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br w:type="page"/>
      </w:r>
    </w:p>
    <w:p w14:paraId="1803886A" w14:textId="5CA254C0" w:rsidR="00BB4AF6" w:rsidRDefault="00B40B61" w:rsidP="00502B2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  <w:u w:val="single"/>
        </w:rPr>
        <w:lastRenderedPageBreak/>
        <w:t>c</w:t>
      </w:r>
      <w:r w:rsidR="0081099B">
        <w:rPr>
          <w:rFonts w:ascii="TimesNewRomanPSMT" w:hAnsi="TimesNewRomanPSMT" w:cs="TimesNewRomanPSMT"/>
          <w:sz w:val="24"/>
          <w:szCs w:val="24"/>
          <w:u w:val="single"/>
        </w:rPr>
        <w:t xml:space="preserve">) </w:t>
      </w:r>
      <w:r w:rsidR="0081099B" w:rsidRPr="0081099B">
        <w:rPr>
          <w:rFonts w:ascii="TimesNewRomanPSMT" w:hAnsi="TimesNewRomanPSMT" w:cs="TimesNewRomanPSMT"/>
          <w:sz w:val="24"/>
          <w:szCs w:val="24"/>
          <w:u w:val="single"/>
        </w:rPr>
        <w:t>Déplacer des colis</w:t>
      </w:r>
      <w:r w:rsidR="0081099B">
        <w:rPr>
          <w:rFonts w:ascii="TimesNewRomanPSMT" w:hAnsi="TimesNewRomanPSMT" w:cs="TimesNewRomanPSMT"/>
          <w:sz w:val="24"/>
          <w:szCs w:val="24"/>
        </w:rPr>
        <w:t xml:space="preserve">. Exemple n°2 : </w:t>
      </w:r>
      <w:r w:rsidR="00BB4AF6">
        <w:rPr>
          <w:rFonts w:ascii="TimesNewRomanPSMT" w:hAnsi="TimesNewRomanPSMT" w:cs="TimesNewRomanPSMT"/>
          <w:sz w:val="24"/>
          <w:szCs w:val="24"/>
        </w:rPr>
        <w:t>4 points formant un carré et devant être déposés sur 4 points formant un carré</w:t>
      </w:r>
    </w:p>
    <w:p w14:paraId="5A950FAA" w14:textId="77777777" w:rsidR="00C21E79" w:rsidRDefault="00284445" w:rsidP="00284445">
      <w:pPr>
        <w:autoSpaceDE w:val="0"/>
        <w:autoSpaceDN w:val="0"/>
        <w:adjustRightInd w:val="0"/>
        <w:spacing w:after="0" w:line="240" w:lineRule="auto"/>
        <w:jc w:val="center"/>
      </w:pPr>
      <w:r w:rsidRPr="00284445">
        <w:rPr>
          <w:noProof/>
          <w:lang w:eastAsia="fr-FR"/>
        </w:rPr>
        <w:drawing>
          <wp:inline distT="0" distB="0" distL="0" distR="0" wp14:anchorId="3C19406B" wp14:editId="2FC914A0">
            <wp:extent cx="1859799" cy="1850142"/>
            <wp:effectExtent l="0" t="0" r="0" b="0"/>
            <wp:docPr id="8" name="Obje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9799" cy="1850142"/>
                      <a:chOff x="3786921" y="4669790"/>
                      <a:chExt cx="1859799" cy="1850142"/>
                    </a:xfrm>
                  </a:grpSpPr>
                  <a:grpSp>
                    <a:nvGrpSpPr>
                      <a:cNvPr id="249" name="Groupe 248"/>
                      <a:cNvGrpSpPr/>
                    </a:nvGrpSpPr>
                    <a:grpSpPr>
                      <a:xfrm>
                        <a:off x="3786921" y="4669790"/>
                        <a:ext cx="1859799" cy="1850142"/>
                        <a:chOff x="3786921" y="4669790"/>
                        <a:chExt cx="1859799" cy="1850142"/>
                      </a:xfrm>
                    </a:grpSpPr>
                    <a:grpSp>
                      <a:nvGrpSpPr>
                        <a:cNvPr id="3" name="Groupe 247"/>
                        <a:cNvGrpSpPr/>
                      </a:nvGrpSpPr>
                      <a:grpSpPr>
                        <a:xfrm>
                          <a:off x="3786921" y="4669790"/>
                          <a:ext cx="1859799" cy="1850142"/>
                          <a:chOff x="6012160" y="260648"/>
                          <a:chExt cx="1859799" cy="1850142"/>
                        </a:xfrm>
                      </a:grpSpPr>
                      <a:grpSp>
                        <a:nvGrpSpPr>
                          <a:cNvPr id="12" name="Groupe 248"/>
                          <a:cNvGrpSpPr/>
                        </a:nvGrpSpPr>
                        <a:grpSpPr>
                          <a:xfrm>
                            <a:off x="6287783" y="393631"/>
                            <a:ext cx="1440160" cy="1440160"/>
                            <a:chOff x="3635896" y="908720"/>
                            <a:chExt cx="1944216" cy="1944216"/>
                          </a:xfrm>
                        </a:grpSpPr>
                        <a:cxnSp>
                          <a:nvCxnSpPr>
                            <a:cNvPr id="264" name="Connecteur droit 263"/>
                            <a:cNvCxnSpPr/>
                          </a:nvCxnSpPr>
                          <a:spPr>
                            <a:xfrm>
                              <a:off x="3635896" y="908720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5" name="Connecteur droit 264"/>
                            <a:cNvCxnSpPr/>
                          </a:nvCxnSpPr>
                          <a:spPr>
                            <a:xfrm>
                              <a:off x="3635896" y="1232756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6" name="Connecteur droit 265"/>
                            <a:cNvCxnSpPr/>
                          </a:nvCxnSpPr>
                          <a:spPr>
                            <a:xfrm>
                              <a:off x="3635896" y="1556792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7" name="Connecteur droit 266"/>
                            <a:cNvCxnSpPr/>
                          </a:nvCxnSpPr>
                          <a:spPr>
                            <a:xfrm>
                              <a:off x="3635896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8" name="Connecteur droit 267"/>
                            <a:cNvCxnSpPr/>
                          </a:nvCxnSpPr>
                          <a:spPr>
                            <a:xfrm>
                              <a:off x="3635896" y="2204864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9" name="Connecteur droit 268"/>
                            <a:cNvCxnSpPr/>
                          </a:nvCxnSpPr>
                          <a:spPr>
                            <a:xfrm>
                              <a:off x="3635896" y="2528900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0" name="Connecteur droit 269"/>
                            <a:cNvCxnSpPr/>
                          </a:nvCxnSpPr>
                          <a:spPr>
                            <a:xfrm>
                              <a:off x="3635896" y="2852936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1" name="Connecteur droit 270"/>
                            <a:cNvCxnSpPr/>
                          </a:nvCxnSpPr>
                          <a:spPr>
                            <a:xfrm rot="16200000">
                              <a:off x="2987824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2" name="Connecteur droit 271"/>
                            <a:cNvCxnSpPr/>
                          </a:nvCxnSpPr>
                          <a:spPr>
                            <a:xfrm rot="16200000">
                              <a:off x="3311860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3" name="Connecteur droit 272"/>
                            <a:cNvCxnSpPr/>
                          </a:nvCxnSpPr>
                          <a:spPr>
                            <a:xfrm rot="16200000">
                              <a:off x="3635896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4" name="Connecteur droit 273"/>
                            <a:cNvCxnSpPr/>
                          </a:nvCxnSpPr>
                          <a:spPr>
                            <a:xfrm rot="16200000">
                              <a:off x="3959932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5" name="Connecteur droit 274"/>
                            <a:cNvCxnSpPr/>
                          </a:nvCxnSpPr>
                          <a:spPr>
                            <a:xfrm rot="16200000">
                              <a:off x="4283968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6" name="Connecteur droit 275"/>
                            <a:cNvCxnSpPr/>
                          </a:nvCxnSpPr>
                          <a:spPr>
                            <a:xfrm rot="16200000">
                              <a:off x="4608004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7" name="Connecteur droit 276"/>
                            <a:cNvCxnSpPr/>
                          </a:nvCxnSpPr>
                          <a:spPr>
                            <a:xfrm rot="16200000">
                              <a:off x="2663788" y="1880828"/>
                              <a:ext cx="19442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250" name="ZoneTexte 249"/>
                          <a:cNvSpPr txBox="1"/>
                        </a:nvSpPr>
                        <a:spPr>
                          <a:xfrm>
                            <a:off x="6012160" y="1451588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1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1" name="ZoneTexte 250"/>
                          <a:cNvSpPr txBox="1"/>
                        </a:nvSpPr>
                        <a:spPr>
                          <a:xfrm>
                            <a:off x="6012160" y="1213400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2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2" name="ZoneTexte 251"/>
                          <a:cNvSpPr txBox="1"/>
                        </a:nvSpPr>
                        <a:spPr>
                          <a:xfrm>
                            <a:off x="6012160" y="975212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3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3" name="ZoneTexte 252"/>
                          <a:cNvSpPr txBox="1"/>
                        </a:nvSpPr>
                        <a:spPr>
                          <a:xfrm>
                            <a:off x="6012160" y="737024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4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4" name="ZoneTexte 253"/>
                          <a:cNvSpPr txBox="1"/>
                        </a:nvSpPr>
                        <a:spPr>
                          <a:xfrm>
                            <a:off x="6012160" y="498836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5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5" name="ZoneTexte 254"/>
                          <a:cNvSpPr txBox="1"/>
                        </a:nvSpPr>
                        <a:spPr>
                          <a:xfrm>
                            <a:off x="6012160" y="260648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6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6" name="ZoneTexte 255"/>
                          <a:cNvSpPr txBox="1"/>
                        </a:nvSpPr>
                        <a:spPr>
                          <a:xfrm>
                            <a:off x="6012160" y="1689775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0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7" name="ZoneTexte 256"/>
                          <a:cNvSpPr txBox="1"/>
                        </a:nvSpPr>
                        <a:spPr>
                          <a:xfrm>
                            <a:off x="6408612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1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8" name="ZoneTexte 257"/>
                          <a:cNvSpPr txBox="1"/>
                        </a:nvSpPr>
                        <a:spPr>
                          <a:xfrm>
                            <a:off x="6648639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2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9" name="ZoneTexte 258"/>
                          <a:cNvSpPr txBox="1"/>
                        </a:nvSpPr>
                        <a:spPr>
                          <a:xfrm>
                            <a:off x="6888666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3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0" name="ZoneTexte 259"/>
                          <a:cNvSpPr txBox="1"/>
                        </a:nvSpPr>
                        <a:spPr>
                          <a:xfrm>
                            <a:off x="7128693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4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1" name="ZoneTexte 260"/>
                          <a:cNvSpPr txBox="1"/>
                        </a:nvSpPr>
                        <a:spPr>
                          <a:xfrm>
                            <a:off x="7368720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5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2" name="ZoneTexte 261"/>
                          <a:cNvSpPr txBox="1"/>
                        </a:nvSpPr>
                        <a:spPr>
                          <a:xfrm>
                            <a:off x="7608745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6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3" name="ZoneTexte 262"/>
                          <a:cNvSpPr txBox="1"/>
                        </a:nvSpPr>
                        <a:spPr>
                          <a:xfrm>
                            <a:off x="6168585" y="1833791"/>
                            <a:ext cx="26321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fr-FR" sz="1200" dirty="0" smtClean="0"/>
                                <a:t>0</a:t>
                              </a:r>
                              <a:endParaRPr lang="fr-FR" sz="1200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81" name="ZoneTexte 280"/>
                        <a:cNvSpPr txBox="1"/>
                      </a:nvSpPr>
                      <a:spPr>
                        <a:xfrm>
                          <a:off x="4935413" y="5081954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u="sng" dirty="0" smtClean="0"/>
                              <a:t>2</a:t>
                            </a:r>
                            <a:endParaRPr lang="fr-FR" sz="1200" b="1" u="sng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2" name="ZoneTexte 281"/>
                        <a:cNvSpPr txBox="1"/>
                      </a:nvSpPr>
                      <a:spPr>
                        <a:xfrm>
                          <a:off x="4466516" y="5562595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dirty="0" smtClean="0"/>
                              <a:t>3</a:t>
                            </a:r>
                            <a:endParaRPr lang="fr-FR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3" name="ZoneTexte 282"/>
                        <a:cNvSpPr txBox="1"/>
                      </a:nvSpPr>
                      <a:spPr>
                        <a:xfrm>
                          <a:off x="4214446" y="5562576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dirty="0" smtClean="0"/>
                              <a:t>2</a:t>
                            </a:r>
                            <a:endParaRPr lang="fr-FR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4" name="ZoneTexte 283"/>
                        <a:cNvSpPr txBox="1"/>
                      </a:nvSpPr>
                      <a:spPr>
                        <a:xfrm>
                          <a:off x="4935416" y="4841631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u="sng" dirty="0" smtClean="0"/>
                              <a:t>5</a:t>
                            </a:r>
                            <a:endParaRPr lang="fr-FR" sz="1200" b="1" u="sng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5" name="ZoneTexte 284"/>
                        <a:cNvSpPr txBox="1"/>
                      </a:nvSpPr>
                      <a:spPr>
                        <a:xfrm>
                          <a:off x="5169876" y="4841628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u="sng" dirty="0" smtClean="0"/>
                              <a:t>1</a:t>
                            </a:r>
                            <a:endParaRPr lang="fr-FR" sz="1200" b="1" u="sng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6" name="ZoneTexte 285"/>
                        <a:cNvSpPr txBox="1"/>
                      </a:nvSpPr>
                      <a:spPr>
                        <a:xfrm>
                          <a:off x="5175738" y="5081953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u="sng" dirty="0" smtClean="0"/>
                              <a:t>2</a:t>
                            </a:r>
                            <a:endParaRPr lang="fr-FR" sz="1200" b="1" u="sng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7" name="ZoneTexte 286"/>
                        <a:cNvSpPr txBox="1"/>
                      </a:nvSpPr>
                      <a:spPr>
                        <a:xfrm>
                          <a:off x="4454770" y="5802918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dirty="0" smtClean="0"/>
                              <a:t>1</a:t>
                            </a:r>
                            <a:endParaRPr lang="fr-FR" sz="1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8" name="ZoneTexte 247"/>
                        <a:cNvSpPr txBox="1"/>
                      </a:nvSpPr>
                      <a:spPr>
                        <a:xfrm>
                          <a:off x="4220296" y="5802906"/>
                          <a:ext cx="2632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1200" b="1" dirty="0" smtClean="0"/>
                              <a:t>4</a:t>
                            </a:r>
                            <a:endParaRPr lang="fr-FR" sz="12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14:paraId="2386DFB3" w14:textId="77777777" w:rsidR="00C21E79" w:rsidRDefault="00C21E79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 a-t-il une unique disposition vers laquelle déplacer les colis verticalement ?</w:t>
      </w:r>
    </w:p>
    <w:p w14:paraId="0840A1EF" w14:textId="77777777" w:rsidR="00C21E79" w:rsidRDefault="00C21E79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E4F02" w14:paraId="4DC9BA75" w14:textId="77777777" w:rsidTr="007E4F02">
        <w:trPr>
          <w:jc w:val="center"/>
        </w:trPr>
        <w:tc>
          <w:tcPr>
            <w:tcW w:w="3070" w:type="dxa"/>
          </w:tcPr>
          <w:p w14:paraId="32910160" w14:textId="77777777" w:rsidR="007E4F02" w:rsidRDefault="007E4F02" w:rsidP="00502B2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4F02">
              <w:rPr>
                <w:rFonts w:ascii="TimesNewRomanPSMT" w:hAnsi="TimesNewRomanPSMT" w:cs="TimesNewRomanPSM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290A1A" wp14:editId="51756854">
                  <wp:extent cx="1859799" cy="1850142"/>
                  <wp:effectExtent l="0" t="0" r="0" b="0"/>
                  <wp:docPr id="9" name="Obje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59799" cy="1850142"/>
                            <a:chOff x="3786921" y="4669790"/>
                            <a:chExt cx="1859799" cy="1850142"/>
                          </a:xfrm>
                        </a:grpSpPr>
                        <a:grpSp>
                          <a:nvGrpSpPr>
                            <a:cNvPr id="249" name="Groupe 248"/>
                            <a:cNvGrpSpPr/>
                          </a:nvGrpSpPr>
                          <a:grpSpPr>
                            <a:xfrm>
                              <a:off x="3786921" y="4669790"/>
                              <a:ext cx="1859799" cy="1850142"/>
                              <a:chOff x="3786921" y="4669790"/>
                              <a:chExt cx="1859799" cy="1850142"/>
                            </a:xfrm>
                          </a:grpSpPr>
                          <a:grpSp>
                            <a:nvGrpSpPr>
                              <a:cNvPr id="3" name="Groupe 247"/>
                              <a:cNvGrpSpPr/>
                            </a:nvGrpSpPr>
                            <a:grpSpPr>
                              <a:xfrm>
                                <a:off x="3786921" y="4669790"/>
                                <a:ext cx="1859799" cy="1850142"/>
                                <a:chOff x="6012160" y="260648"/>
                                <a:chExt cx="1859799" cy="1850142"/>
                              </a:xfrm>
                            </a:grpSpPr>
                            <a:grpSp>
                              <a:nvGrpSpPr>
                                <a:cNvPr id="12" name="Groupe 248"/>
                                <a:cNvGrpSpPr/>
                              </a:nvGrpSpPr>
                              <a:grpSpPr>
                                <a:xfrm>
                                  <a:off x="6287783" y="393631"/>
                                  <a:ext cx="1440160" cy="1440160"/>
                                  <a:chOff x="3635896" y="908720"/>
                                  <a:chExt cx="1944216" cy="1944216"/>
                                </a:xfrm>
                              </a:grpSpPr>
                              <a:cxnSp>
                                <a:nvCxnSpPr>
                                  <a:cNvPr id="264" name="Connecteur droit 263"/>
                                  <a:cNvCxnSpPr/>
                                </a:nvCxnSpPr>
                                <a:spPr>
                                  <a:xfrm>
                                    <a:off x="3635896" y="90872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5" name="Connecteur droit 264"/>
                                  <a:cNvCxnSpPr/>
                                </a:nvCxnSpPr>
                                <a:spPr>
                                  <a:xfrm>
                                    <a:off x="3635896" y="123275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6" name="Connecteur droit 265"/>
                                  <a:cNvCxnSpPr/>
                                </a:nvCxnSpPr>
                                <a:spPr>
                                  <a:xfrm>
                                    <a:off x="3635896" y="1556792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7" name="Connecteur droit 266"/>
                                  <a:cNvCxnSpPr/>
                                </a:nvCxnSpPr>
                                <a:spPr>
                                  <a:xfrm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8" name="Connecteur droit 267"/>
                                  <a:cNvCxnSpPr/>
                                </a:nvCxnSpPr>
                                <a:spPr>
                                  <a:xfrm>
                                    <a:off x="3635896" y="2204864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9" name="Connecteur droit 268"/>
                                  <a:cNvCxnSpPr/>
                                </a:nvCxnSpPr>
                                <a:spPr>
                                  <a:xfrm>
                                    <a:off x="3635896" y="252890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0" name="Connecteur droit 269"/>
                                  <a:cNvCxnSpPr/>
                                </a:nvCxnSpPr>
                                <a:spPr>
                                  <a:xfrm>
                                    <a:off x="3635896" y="285293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1" name="Connecteur droit 270"/>
                                  <a:cNvCxnSpPr/>
                                </a:nvCxnSpPr>
                                <a:spPr>
                                  <a:xfrm rot="16200000">
                                    <a:off x="298782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2" name="Connecteur droit 271"/>
                                  <a:cNvCxnSpPr/>
                                </a:nvCxnSpPr>
                                <a:spPr>
                                  <a:xfrm rot="16200000">
                                    <a:off x="3311860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3" name="Connecteur droit 272"/>
                                  <a:cNvCxnSpPr/>
                                </a:nvCxnSpPr>
                                <a:spPr>
                                  <a:xfrm rot="16200000"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4" name="Connecteur droit 273"/>
                                  <a:cNvCxnSpPr/>
                                </a:nvCxnSpPr>
                                <a:spPr>
                                  <a:xfrm rot="16200000">
                                    <a:off x="3959932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5" name="Connecteur droit 274"/>
                                  <a:cNvCxnSpPr/>
                                </a:nvCxnSpPr>
                                <a:spPr>
                                  <a:xfrm rot="16200000">
                                    <a:off x="428396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6" name="Connecteur droit 275"/>
                                  <a:cNvCxnSpPr/>
                                </a:nvCxnSpPr>
                                <a:spPr>
                                  <a:xfrm rot="16200000">
                                    <a:off x="460800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7" name="Connecteur droit 276"/>
                                  <a:cNvCxnSpPr/>
                                </a:nvCxnSpPr>
                                <a:spPr>
                                  <a:xfrm rot="16200000">
                                    <a:off x="266378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250" name="ZoneTexte 249"/>
                                <a:cNvSpPr txBox="1"/>
                              </a:nvSpPr>
                              <a:spPr>
                                <a:xfrm>
                                  <a:off x="6012160" y="145158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1" name="ZoneTexte 250"/>
                                <a:cNvSpPr txBox="1"/>
                              </a:nvSpPr>
                              <a:spPr>
                                <a:xfrm>
                                  <a:off x="6012160" y="1213400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2" name="ZoneTexte 251"/>
                                <a:cNvSpPr txBox="1"/>
                              </a:nvSpPr>
                              <a:spPr>
                                <a:xfrm>
                                  <a:off x="6012160" y="975212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3" name="ZoneTexte 252"/>
                                <a:cNvSpPr txBox="1"/>
                              </a:nvSpPr>
                              <a:spPr>
                                <a:xfrm>
                                  <a:off x="6012160" y="737024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4" name="ZoneTexte 253"/>
                                <a:cNvSpPr txBox="1"/>
                              </a:nvSpPr>
                              <a:spPr>
                                <a:xfrm>
                                  <a:off x="6012160" y="498836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5" name="ZoneTexte 254"/>
                                <a:cNvSpPr txBox="1"/>
                              </a:nvSpPr>
                              <a:spPr>
                                <a:xfrm>
                                  <a:off x="6012160" y="26064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6" name="ZoneTexte 255"/>
                                <a:cNvSpPr txBox="1"/>
                              </a:nvSpPr>
                              <a:spPr>
                                <a:xfrm>
                                  <a:off x="6012160" y="1689775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7" name="ZoneTexte 256"/>
                                <a:cNvSpPr txBox="1"/>
                              </a:nvSpPr>
                              <a:spPr>
                                <a:xfrm>
                                  <a:off x="6408612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8" name="ZoneTexte 257"/>
                                <a:cNvSpPr txBox="1"/>
                              </a:nvSpPr>
                              <a:spPr>
                                <a:xfrm>
                                  <a:off x="6648639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9" name="ZoneTexte 258"/>
                                <a:cNvSpPr txBox="1"/>
                              </a:nvSpPr>
                              <a:spPr>
                                <a:xfrm>
                                  <a:off x="6888666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0" name="ZoneTexte 259"/>
                                <a:cNvSpPr txBox="1"/>
                              </a:nvSpPr>
                              <a:spPr>
                                <a:xfrm>
                                  <a:off x="7128693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1" name="ZoneTexte 260"/>
                                <a:cNvSpPr txBox="1"/>
                              </a:nvSpPr>
                              <a:spPr>
                                <a:xfrm>
                                  <a:off x="7368720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2" name="ZoneTexte 261"/>
                                <a:cNvSpPr txBox="1"/>
                              </a:nvSpPr>
                              <a:spPr>
                                <a:xfrm>
                                  <a:off x="760874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3" name="ZoneTexte 262"/>
                                <a:cNvSpPr txBox="1"/>
                              </a:nvSpPr>
                              <a:spPr>
                                <a:xfrm>
                                  <a:off x="616858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1" name="ZoneTexte 280"/>
                              <a:cNvSpPr txBox="1"/>
                            </a:nvSpPr>
                            <a:spPr>
                              <a:xfrm>
                                <a:off x="4935413" y="5081954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2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2" name="ZoneTexte 281"/>
                              <a:cNvSpPr txBox="1"/>
                            </a:nvSpPr>
                            <a:spPr>
                              <a:xfrm>
                                <a:off x="4466516" y="5562595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3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3" name="ZoneTexte 282"/>
                              <a:cNvSpPr txBox="1"/>
                            </a:nvSpPr>
                            <a:spPr>
                              <a:xfrm>
                                <a:off x="4214446" y="556257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2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4" name="ZoneTexte 283"/>
                              <a:cNvSpPr txBox="1"/>
                            </a:nvSpPr>
                            <a:spPr>
                              <a:xfrm>
                                <a:off x="4935416" y="4841631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5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5" name="ZoneTexte 284"/>
                              <a:cNvSpPr txBox="1"/>
                            </a:nvSpPr>
                            <a:spPr>
                              <a:xfrm>
                                <a:off x="5169876" y="4841628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1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" name="ZoneTexte 285"/>
                              <a:cNvSpPr txBox="1"/>
                            </a:nvSpPr>
                            <a:spPr>
                              <a:xfrm>
                                <a:off x="5175738" y="5081953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2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" name="ZoneTexte 286"/>
                              <a:cNvSpPr txBox="1"/>
                            </a:nvSpPr>
                            <a:spPr>
                              <a:xfrm>
                                <a:off x="4454770" y="5802918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1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8" name="ZoneTexte 247"/>
                              <a:cNvSpPr txBox="1"/>
                            </a:nvSpPr>
                            <a:spPr>
                              <a:xfrm>
                                <a:off x="4220296" y="580290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4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7FEE9883" w14:textId="77777777" w:rsidR="007E4F02" w:rsidRDefault="007E4F02" w:rsidP="00502B2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4F02">
              <w:rPr>
                <w:rFonts w:ascii="TimesNewRomanPSMT" w:hAnsi="TimesNewRomanPSMT" w:cs="TimesNewRomanPSM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303309" wp14:editId="7422B5E9">
                  <wp:extent cx="1859799" cy="1850142"/>
                  <wp:effectExtent l="0" t="0" r="0" b="0"/>
                  <wp:docPr id="10" name="Obje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59799" cy="1850142"/>
                            <a:chOff x="3786921" y="4669790"/>
                            <a:chExt cx="1859799" cy="1850142"/>
                          </a:xfrm>
                        </a:grpSpPr>
                        <a:grpSp>
                          <a:nvGrpSpPr>
                            <a:cNvPr id="249" name="Groupe 248"/>
                            <a:cNvGrpSpPr/>
                          </a:nvGrpSpPr>
                          <a:grpSpPr>
                            <a:xfrm>
                              <a:off x="3786921" y="4669790"/>
                              <a:ext cx="1859799" cy="1850142"/>
                              <a:chOff x="3786921" y="4669790"/>
                              <a:chExt cx="1859799" cy="1850142"/>
                            </a:xfrm>
                          </a:grpSpPr>
                          <a:grpSp>
                            <a:nvGrpSpPr>
                              <a:cNvPr id="3" name="Groupe 247"/>
                              <a:cNvGrpSpPr/>
                            </a:nvGrpSpPr>
                            <a:grpSpPr>
                              <a:xfrm>
                                <a:off x="3786921" y="4669790"/>
                                <a:ext cx="1859799" cy="1850142"/>
                                <a:chOff x="6012160" y="260648"/>
                                <a:chExt cx="1859799" cy="1850142"/>
                              </a:xfrm>
                            </a:grpSpPr>
                            <a:grpSp>
                              <a:nvGrpSpPr>
                                <a:cNvPr id="12" name="Groupe 248"/>
                                <a:cNvGrpSpPr/>
                              </a:nvGrpSpPr>
                              <a:grpSpPr>
                                <a:xfrm>
                                  <a:off x="6287783" y="393631"/>
                                  <a:ext cx="1440160" cy="1440160"/>
                                  <a:chOff x="3635896" y="908720"/>
                                  <a:chExt cx="1944216" cy="1944216"/>
                                </a:xfrm>
                              </a:grpSpPr>
                              <a:cxnSp>
                                <a:nvCxnSpPr>
                                  <a:cNvPr id="264" name="Connecteur droit 263"/>
                                  <a:cNvCxnSpPr/>
                                </a:nvCxnSpPr>
                                <a:spPr>
                                  <a:xfrm>
                                    <a:off x="3635896" y="90872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5" name="Connecteur droit 264"/>
                                  <a:cNvCxnSpPr/>
                                </a:nvCxnSpPr>
                                <a:spPr>
                                  <a:xfrm>
                                    <a:off x="3635896" y="123275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6" name="Connecteur droit 265"/>
                                  <a:cNvCxnSpPr/>
                                </a:nvCxnSpPr>
                                <a:spPr>
                                  <a:xfrm>
                                    <a:off x="3635896" y="1556792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7" name="Connecteur droit 266"/>
                                  <a:cNvCxnSpPr/>
                                </a:nvCxnSpPr>
                                <a:spPr>
                                  <a:xfrm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8" name="Connecteur droit 267"/>
                                  <a:cNvCxnSpPr/>
                                </a:nvCxnSpPr>
                                <a:spPr>
                                  <a:xfrm>
                                    <a:off x="3635896" y="2204864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9" name="Connecteur droit 268"/>
                                  <a:cNvCxnSpPr/>
                                </a:nvCxnSpPr>
                                <a:spPr>
                                  <a:xfrm>
                                    <a:off x="3635896" y="252890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0" name="Connecteur droit 269"/>
                                  <a:cNvCxnSpPr/>
                                </a:nvCxnSpPr>
                                <a:spPr>
                                  <a:xfrm>
                                    <a:off x="3635896" y="285293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1" name="Connecteur droit 270"/>
                                  <a:cNvCxnSpPr/>
                                </a:nvCxnSpPr>
                                <a:spPr>
                                  <a:xfrm rot="16200000">
                                    <a:off x="298782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2" name="Connecteur droit 271"/>
                                  <a:cNvCxnSpPr/>
                                </a:nvCxnSpPr>
                                <a:spPr>
                                  <a:xfrm rot="16200000">
                                    <a:off x="3311860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3" name="Connecteur droit 272"/>
                                  <a:cNvCxnSpPr/>
                                </a:nvCxnSpPr>
                                <a:spPr>
                                  <a:xfrm rot="16200000"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4" name="Connecteur droit 273"/>
                                  <a:cNvCxnSpPr/>
                                </a:nvCxnSpPr>
                                <a:spPr>
                                  <a:xfrm rot="16200000">
                                    <a:off x="3959932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5" name="Connecteur droit 274"/>
                                  <a:cNvCxnSpPr/>
                                </a:nvCxnSpPr>
                                <a:spPr>
                                  <a:xfrm rot="16200000">
                                    <a:off x="428396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6" name="Connecteur droit 275"/>
                                  <a:cNvCxnSpPr/>
                                </a:nvCxnSpPr>
                                <a:spPr>
                                  <a:xfrm rot="16200000">
                                    <a:off x="460800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7" name="Connecteur droit 276"/>
                                  <a:cNvCxnSpPr/>
                                </a:nvCxnSpPr>
                                <a:spPr>
                                  <a:xfrm rot="16200000">
                                    <a:off x="266378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250" name="ZoneTexte 249"/>
                                <a:cNvSpPr txBox="1"/>
                              </a:nvSpPr>
                              <a:spPr>
                                <a:xfrm>
                                  <a:off x="6012160" y="145158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1" name="ZoneTexte 250"/>
                                <a:cNvSpPr txBox="1"/>
                              </a:nvSpPr>
                              <a:spPr>
                                <a:xfrm>
                                  <a:off x="6012160" y="1213400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2" name="ZoneTexte 251"/>
                                <a:cNvSpPr txBox="1"/>
                              </a:nvSpPr>
                              <a:spPr>
                                <a:xfrm>
                                  <a:off x="6012160" y="975212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3" name="ZoneTexte 252"/>
                                <a:cNvSpPr txBox="1"/>
                              </a:nvSpPr>
                              <a:spPr>
                                <a:xfrm>
                                  <a:off x="6012160" y="737024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4" name="ZoneTexte 253"/>
                                <a:cNvSpPr txBox="1"/>
                              </a:nvSpPr>
                              <a:spPr>
                                <a:xfrm>
                                  <a:off x="6012160" y="498836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5" name="ZoneTexte 254"/>
                                <a:cNvSpPr txBox="1"/>
                              </a:nvSpPr>
                              <a:spPr>
                                <a:xfrm>
                                  <a:off x="6012160" y="26064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6" name="ZoneTexte 255"/>
                                <a:cNvSpPr txBox="1"/>
                              </a:nvSpPr>
                              <a:spPr>
                                <a:xfrm>
                                  <a:off x="6012160" y="1689775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7" name="ZoneTexte 256"/>
                                <a:cNvSpPr txBox="1"/>
                              </a:nvSpPr>
                              <a:spPr>
                                <a:xfrm>
                                  <a:off x="6408612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8" name="ZoneTexte 257"/>
                                <a:cNvSpPr txBox="1"/>
                              </a:nvSpPr>
                              <a:spPr>
                                <a:xfrm>
                                  <a:off x="6648639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9" name="ZoneTexte 258"/>
                                <a:cNvSpPr txBox="1"/>
                              </a:nvSpPr>
                              <a:spPr>
                                <a:xfrm>
                                  <a:off x="6888666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0" name="ZoneTexte 259"/>
                                <a:cNvSpPr txBox="1"/>
                              </a:nvSpPr>
                              <a:spPr>
                                <a:xfrm>
                                  <a:off x="7128693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1" name="ZoneTexte 260"/>
                                <a:cNvSpPr txBox="1"/>
                              </a:nvSpPr>
                              <a:spPr>
                                <a:xfrm>
                                  <a:off x="7368720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2" name="ZoneTexte 261"/>
                                <a:cNvSpPr txBox="1"/>
                              </a:nvSpPr>
                              <a:spPr>
                                <a:xfrm>
                                  <a:off x="760874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3" name="ZoneTexte 262"/>
                                <a:cNvSpPr txBox="1"/>
                              </a:nvSpPr>
                              <a:spPr>
                                <a:xfrm>
                                  <a:off x="616858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1" name="ZoneTexte 280"/>
                              <a:cNvSpPr txBox="1"/>
                            </a:nvSpPr>
                            <a:spPr>
                              <a:xfrm>
                                <a:off x="4935413" y="5081954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2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2" name="ZoneTexte 281"/>
                              <a:cNvSpPr txBox="1"/>
                            </a:nvSpPr>
                            <a:spPr>
                              <a:xfrm>
                                <a:off x="4466516" y="5562595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3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3" name="ZoneTexte 282"/>
                              <a:cNvSpPr txBox="1"/>
                            </a:nvSpPr>
                            <a:spPr>
                              <a:xfrm>
                                <a:off x="4214446" y="556257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2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4" name="ZoneTexte 283"/>
                              <a:cNvSpPr txBox="1"/>
                            </a:nvSpPr>
                            <a:spPr>
                              <a:xfrm>
                                <a:off x="4935416" y="4841631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5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5" name="ZoneTexte 284"/>
                              <a:cNvSpPr txBox="1"/>
                            </a:nvSpPr>
                            <a:spPr>
                              <a:xfrm>
                                <a:off x="5169876" y="4841628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1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" name="ZoneTexte 285"/>
                              <a:cNvSpPr txBox="1"/>
                            </a:nvSpPr>
                            <a:spPr>
                              <a:xfrm>
                                <a:off x="5175738" y="5081953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2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" name="ZoneTexte 286"/>
                              <a:cNvSpPr txBox="1"/>
                            </a:nvSpPr>
                            <a:spPr>
                              <a:xfrm>
                                <a:off x="4454770" y="5802918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1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8" name="ZoneTexte 247"/>
                              <a:cNvSpPr txBox="1"/>
                            </a:nvSpPr>
                            <a:spPr>
                              <a:xfrm>
                                <a:off x="4220296" y="580290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4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7F5DD538" w14:textId="77777777" w:rsidR="007E4F02" w:rsidRDefault="007E4F02" w:rsidP="00502B2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4F02">
              <w:rPr>
                <w:rFonts w:ascii="TimesNewRomanPSMT" w:hAnsi="TimesNewRomanPSMT" w:cs="TimesNewRomanPSM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A99D15" wp14:editId="6FFC2F21">
                  <wp:extent cx="1859799" cy="1850142"/>
                  <wp:effectExtent l="0" t="0" r="0" b="0"/>
                  <wp:docPr id="11" name="Obje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59799" cy="1850142"/>
                            <a:chOff x="3786921" y="4669790"/>
                            <a:chExt cx="1859799" cy="1850142"/>
                          </a:xfrm>
                        </a:grpSpPr>
                        <a:grpSp>
                          <a:nvGrpSpPr>
                            <a:cNvPr id="249" name="Groupe 248"/>
                            <a:cNvGrpSpPr/>
                          </a:nvGrpSpPr>
                          <a:grpSpPr>
                            <a:xfrm>
                              <a:off x="3786921" y="4669790"/>
                              <a:ext cx="1859799" cy="1850142"/>
                              <a:chOff x="3786921" y="4669790"/>
                              <a:chExt cx="1859799" cy="1850142"/>
                            </a:xfrm>
                          </a:grpSpPr>
                          <a:grpSp>
                            <a:nvGrpSpPr>
                              <a:cNvPr id="3" name="Groupe 247"/>
                              <a:cNvGrpSpPr/>
                            </a:nvGrpSpPr>
                            <a:grpSpPr>
                              <a:xfrm>
                                <a:off x="3786921" y="4669790"/>
                                <a:ext cx="1859799" cy="1850142"/>
                                <a:chOff x="6012160" y="260648"/>
                                <a:chExt cx="1859799" cy="1850142"/>
                              </a:xfrm>
                            </a:grpSpPr>
                            <a:grpSp>
                              <a:nvGrpSpPr>
                                <a:cNvPr id="12" name="Groupe 248"/>
                                <a:cNvGrpSpPr/>
                              </a:nvGrpSpPr>
                              <a:grpSpPr>
                                <a:xfrm>
                                  <a:off x="6287783" y="393631"/>
                                  <a:ext cx="1440160" cy="1440160"/>
                                  <a:chOff x="3635896" y="908720"/>
                                  <a:chExt cx="1944216" cy="1944216"/>
                                </a:xfrm>
                              </a:grpSpPr>
                              <a:cxnSp>
                                <a:nvCxnSpPr>
                                  <a:cNvPr id="264" name="Connecteur droit 263"/>
                                  <a:cNvCxnSpPr/>
                                </a:nvCxnSpPr>
                                <a:spPr>
                                  <a:xfrm>
                                    <a:off x="3635896" y="90872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5" name="Connecteur droit 264"/>
                                  <a:cNvCxnSpPr/>
                                </a:nvCxnSpPr>
                                <a:spPr>
                                  <a:xfrm>
                                    <a:off x="3635896" y="123275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6" name="Connecteur droit 265"/>
                                  <a:cNvCxnSpPr/>
                                </a:nvCxnSpPr>
                                <a:spPr>
                                  <a:xfrm>
                                    <a:off x="3635896" y="1556792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7" name="Connecteur droit 266"/>
                                  <a:cNvCxnSpPr/>
                                </a:nvCxnSpPr>
                                <a:spPr>
                                  <a:xfrm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8" name="Connecteur droit 267"/>
                                  <a:cNvCxnSpPr/>
                                </a:nvCxnSpPr>
                                <a:spPr>
                                  <a:xfrm>
                                    <a:off x="3635896" y="2204864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9" name="Connecteur droit 268"/>
                                  <a:cNvCxnSpPr/>
                                </a:nvCxnSpPr>
                                <a:spPr>
                                  <a:xfrm>
                                    <a:off x="3635896" y="2528900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0" name="Connecteur droit 269"/>
                                  <a:cNvCxnSpPr/>
                                </a:nvCxnSpPr>
                                <a:spPr>
                                  <a:xfrm>
                                    <a:off x="3635896" y="2852936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1" name="Connecteur droit 270"/>
                                  <a:cNvCxnSpPr/>
                                </a:nvCxnSpPr>
                                <a:spPr>
                                  <a:xfrm rot="16200000">
                                    <a:off x="298782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2" name="Connecteur droit 271"/>
                                  <a:cNvCxnSpPr/>
                                </a:nvCxnSpPr>
                                <a:spPr>
                                  <a:xfrm rot="16200000">
                                    <a:off x="3311860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3" name="Connecteur droit 272"/>
                                  <a:cNvCxnSpPr/>
                                </a:nvCxnSpPr>
                                <a:spPr>
                                  <a:xfrm rot="16200000">
                                    <a:off x="3635896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4" name="Connecteur droit 273"/>
                                  <a:cNvCxnSpPr/>
                                </a:nvCxnSpPr>
                                <a:spPr>
                                  <a:xfrm rot="16200000">
                                    <a:off x="3959932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5" name="Connecteur droit 274"/>
                                  <a:cNvCxnSpPr/>
                                </a:nvCxnSpPr>
                                <a:spPr>
                                  <a:xfrm rot="16200000">
                                    <a:off x="428396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6" name="Connecteur droit 275"/>
                                  <a:cNvCxnSpPr/>
                                </a:nvCxnSpPr>
                                <a:spPr>
                                  <a:xfrm rot="16200000">
                                    <a:off x="4608004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77" name="Connecteur droit 276"/>
                                  <a:cNvCxnSpPr/>
                                </a:nvCxnSpPr>
                                <a:spPr>
                                  <a:xfrm rot="16200000">
                                    <a:off x="2663788" y="1880828"/>
                                    <a:ext cx="194421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250" name="ZoneTexte 249"/>
                                <a:cNvSpPr txBox="1"/>
                              </a:nvSpPr>
                              <a:spPr>
                                <a:xfrm>
                                  <a:off x="6012160" y="145158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1" name="ZoneTexte 250"/>
                                <a:cNvSpPr txBox="1"/>
                              </a:nvSpPr>
                              <a:spPr>
                                <a:xfrm>
                                  <a:off x="6012160" y="1213400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2" name="ZoneTexte 251"/>
                                <a:cNvSpPr txBox="1"/>
                              </a:nvSpPr>
                              <a:spPr>
                                <a:xfrm>
                                  <a:off x="6012160" y="975212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3" name="ZoneTexte 252"/>
                                <a:cNvSpPr txBox="1"/>
                              </a:nvSpPr>
                              <a:spPr>
                                <a:xfrm>
                                  <a:off x="6012160" y="737024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4" name="ZoneTexte 253"/>
                                <a:cNvSpPr txBox="1"/>
                              </a:nvSpPr>
                              <a:spPr>
                                <a:xfrm>
                                  <a:off x="6012160" y="498836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5" name="ZoneTexte 254"/>
                                <a:cNvSpPr txBox="1"/>
                              </a:nvSpPr>
                              <a:spPr>
                                <a:xfrm>
                                  <a:off x="6012160" y="260648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6" name="ZoneTexte 255"/>
                                <a:cNvSpPr txBox="1"/>
                              </a:nvSpPr>
                              <a:spPr>
                                <a:xfrm>
                                  <a:off x="6012160" y="1689775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7" name="ZoneTexte 256"/>
                                <a:cNvSpPr txBox="1"/>
                              </a:nvSpPr>
                              <a:spPr>
                                <a:xfrm>
                                  <a:off x="6408612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1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8" name="ZoneTexte 257"/>
                                <a:cNvSpPr txBox="1"/>
                              </a:nvSpPr>
                              <a:spPr>
                                <a:xfrm>
                                  <a:off x="6648639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2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9" name="ZoneTexte 258"/>
                                <a:cNvSpPr txBox="1"/>
                              </a:nvSpPr>
                              <a:spPr>
                                <a:xfrm>
                                  <a:off x="6888666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3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0" name="ZoneTexte 259"/>
                                <a:cNvSpPr txBox="1"/>
                              </a:nvSpPr>
                              <a:spPr>
                                <a:xfrm>
                                  <a:off x="7128693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4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1" name="ZoneTexte 260"/>
                                <a:cNvSpPr txBox="1"/>
                              </a:nvSpPr>
                              <a:spPr>
                                <a:xfrm>
                                  <a:off x="7368720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5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2" name="ZoneTexte 261"/>
                                <a:cNvSpPr txBox="1"/>
                              </a:nvSpPr>
                              <a:spPr>
                                <a:xfrm>
                                  <a:off x="760874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6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3" name="ZoneTexte 262"/>
                                <a:cNvSpPr txBox="1"/>
                              </a:nvSpPr>
                              <a:spPr>
                                <a:xfrm>
                                  <a:off x="6168585" y="1833791"/>
                                  <a:ext cx="263214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fr-FR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fr-FR" sz="1200" dirty="0" smtClean="0"/>
                                      <a:t>0</a:t>
                                    </a:r>
                                    <a:endParaRPr lang="fr-FR" sz="12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1" name="ZoneTexte 280"/>
                              <a:cNvSpPr txBox="1"/>
                            </a:nvSpPr>
                            <a:spPr>
                              <a:xfrm>
                                <a:off x="4935413" y="5081954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2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2" name="ZoneTexte 281"/>
                              <a:cNvSpPr txBox="1"/>
                            </a:nvSpPr>
                            <a:spPr>
                              <a:xfrm>
                                <a:off x="4466516" y="5562595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3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3" name="ZoneTexte 282"/>
                              <a:cNvSpPr txBox="1"/>
                            </a:nvSpPr>
                            <a:spPr>
                              <a:xfrm>
                                <a:off x="4214446" y="556257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2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4" name="ZoneTexte 283"/>
                              <a:cNvSpPr txBox="1"/>
                            </a:nvSpPr>
                            <a:spPr>
                              <a:xfrm>
                                <a:off x="4935416" y="4841631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5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5" name="ZoneTexte 284"/>
                              <a:cNvSpPr txBox="1"/>
                            </a:nvSpPr>
                            <a:spPr>
                              <a:xfrm>
                                <a:off x="5169876" y="4841628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1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6" name="ZoneTexte 285"/>
                              <a:cNvSpPr txBox="1"/>
                            </a:nvSpPr>
                            <a:spPr>
                              <a:xfrm>
                                <a:off x="5175738" y="5081953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u="sng" dirty="0" smtClean="0"/>
                                    <a:t>2</a:t>
                                  </a:r>
                                  <a:endParaRPr lang="fr-FR" sz="1200" b="1" u="sng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7" name="ZoneTexte 286"/>
                              <a:cNvSpPr txBox="1"/>
                            </a:nvSpPr>
                            <a:spPr>
                              <a:xfrm>
                                <a:off x="4454770" y="5802918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1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8" name="ZoneTexte 247"/>
                              <a:cNvSpPr txBox="1"/>
                            </a:nvSpPr>
                            <a:spPr>
                              <a:xfrm>
                                <a:off x="4220296" y="5802906"/>
                                <a:ext cx="263214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fr-FR" sz="1200" b="1" dirty="0" smtClean="0"/>
                                    <a:t>4</a:t>
                                  </a:r>
                                  <a:endParaRPr lang="fr-FR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14:paraId="4F02F0BF" w14:textId="77777777" w:rsidR="00C21E79" w:rsidRDefault="00C21E79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EDAABD9" w14:textId="77777777" w:rsidR="00C21E79" w:rsidRDefault="00C21E79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S'il y a plusieurs dispositions intermédiaires, donnent-elles toutes le même nombre de pas ?</w:t>
      </w:r>
    </w:p>
    <w:p w14:paraId="65FF8337" w14:textId="77777777" w:rsidR="007E4F02" w:rsidRDefault="007E4F02" w:rsidP="007E4F0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1659B797" w14:textId="77777777" w:rsidR="007E4F02" w:rsidRDefault="007E4F02" w:rsidP="007E4F0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0AE4D0D5" w14:textId="77777777" w:rsidR="007E4F02" w:rsidRDefault="007E4F02" w:rsidP="007E4F0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072C3EF8" w14:textId="77777777" w:rsidR="00040051" w:rsidRDefault="00040051" w:rsidP="00040051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7785D6D" w14:textId="77777777" w:rsidR="00040051" w:rsidRDefault="00040051" w:rsidP="00040051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24358CE7" w14:textId="77777777" w:rsidR="00040051" w:rsidRDefault="00040051" w:rsidP="00040051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356B3A82" w14:textId="77777777" w:rsidR="00C21E79" w:rsidRDefault="00C21E79" w:rsidP="00502B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Et la même fatigue (on additionne les nombres de pas élevés au carré) ?</w:t>
      </w:r>
    </w:p>
    <w:p w14:paraId="6DB056BB" w14:textId="77777777" w:rsidR="007E4F02" w:rsidRDefault="007E4F02" w:rsidP="007E4F0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7B8B8388" w14:textId="1F28067F" w:rsidR="00040051" w:rsidRDefault="007E4F02" w:rsidP="007E4F0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17B1224" w14:textId="77777777" w:rsidR="00B40B61" w:rsidRDefault="00B40B61" w:rsidP="00B40B61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4F6D58AC" w14:textId="77777777" w:rsidR="00FE676A" w:rsidRDefault="00FE676A" w:rsidP="00FE676A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</w:t>
      </w:r>
    </w:p>
    <w:p w14:paraId="02924C05" w14:textId="77777777" w:rsidR="00B40B61" w:rsidRDefault="00B40B61" w:rsidP="007E4F0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B40B61" w:rsidSect="000D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60B"/>
    <w:rsid w:val="000010E9"/>
    <w:rsid w:val="00002B9E"/>
    <w:rsid w:val="0001085F"/>
    <w:rsid w:val="000123E5"/>
    <w:rsid w:val="00023C7A"/>
    <w:rsid w:val="00025926"/>
    <w:rsid w:val="000269C8"/>
    <w:rsid w:val="0003071F"/>
    <w:rsid w:val="00031F82"/>
    <w:rsid w:val="00035212"/>
    <w:rsid w:val="00035D92"/>
    <w:rsid w:val="00036260"/>
    <w:rsid w:val="00040051"/>
    <w:rsid w:val="00040B0A"/>
    <w:rsid w:val="00041FC4"/>
    <w:rsid w:val="0004585A"/>
    <w:rsid w:val="000505F0"/>
    <w:rsid w:val="0005119C"/>
    <w:rsid w:val="00054445"/>
    <w:rsid w:val="00054508"/>
    <w:rsid w:val="0005450E"/>
    <w:rsid w:val="000554C5"/>
    <w:rsid w:val="00056502"/>
    <w:rsid w:val="00064C81"/>
    <w:rsid w:val="00064D0F"/>
    <w:rsid w:val="0007480F"/>
    <w:rsid w:val="00075987"/>
    <w:rsid w:val="000779A7"/>
    <w:rsid w:val="0008021A"/>
    <w:rsid w:val="00087E45"/>
    <w:rsid w:val="00090379"/>
    <w:rsid w:val="00094D4D"/>
    <w:rsid w:val="00096B6B"/>
    <w:rsid w:val="000A0448"/>
    <w:rsid w:val="000A08BF"/>
    <w:rsid w:val="000A443D"/>
    <w:rsid w:val="000A6687"/>
    <w:rsid w:val="000A7477"/>
    <w:rsid w:val="000B0856"/>
    <w:rsid w:val="000B0EED"/>
    <w:rsid w:val="000B4359"/>
    <w:rsid w:val="000B4FDB"/>
    <w:rsid w:val="000B5D54"/>
    <w:rsid w:val="000D383D"/>
    <w:rsid w:val="000D3DF4"/>
    <w:rsid w:val="000D5C85"/>
    <w:rsid w:val="000E031B"/>
    <w:rsid w:val="000E09BE"/>
    <w:rsid w:val="000E3B44"/>
    <w:rsid w:val="000F03B6"/>
    <w:rsid w:val="000F4CB2"/>
    <w:rsid w:val="000F4DA8"/>
    <w:rsid w:val="0010486F"/>
    <w:rsid w:val="00114714"/>
    <w:rsid w:val="00125B91"/>
    <w:rsid w:val="00126081"/>
    <w:rsid w:val="001274D3"/>
    <w:rsid w:val="00130348"/>
    <w:rsid w:val="001323CC"/>
    <w:rsid w:val="001332C6"/>
    <w:rsid w:val="00134765"/>
    <w:rsid w:val="00136E89"/>
    <w:rsid w:val="00150FA4"/>
    <w:rsid w:val="00151007"/>
    <w:rsid w:val="00153348"/>
    <w:rsid w:val="001572C0"/>
    <w:rsid w:val="00170EDC"/>
    <w:rsid w:val="00172E72"/>
    <w:rsid w:val="00175A73"/>
    <w:rsid w:val="00181F70"/>
    <w:rsid w:val="0018394A"/>
    <w:rsid w:val="00185C2A"/>
    <w:rsid w:val="0018723F"/>
    <w:rsid w:val="00191351"/>
    <w:rsid w:val="00193359"/>
    <w:rsid w:val="00195CC5"/>
    <w:rsid w:val="001A72DC"/>
    <w:rsid w:val="001B53F4"/>
    <w:rsid w:val="001C0B3B"/>
    <w:rsid w:val="001C337D"/>
    <w:rsid w:val="001C37F0"/>
    <w:rsid w:val="001C41A9"/>
    <w:rsid w:val="001C775A"/>
    <w:rsid w:val="001C7ACD"/>
    <w:rsid w:val="001D3151"/>
    <w:rsid w:val="001D3C51"/>
    <w:rsid w:val="001D6A23"/>
    <w:rsid w:val="001D7632"/>
    <w:rsid w:val="001E1383"/>
    <w:rsid w:val="001E3B62"/>
    <w:rsid w:val="001E3C24"/>
    <w:rsid w:val="001E4597"/>
    <w:rsid w:val="001E6628"/>
    <w:rsid w:val="001F0672"/>
    <w:rsid w:val="001F26F2"/>
    <w:rsid w:val="00201AE9"/>
    <w:rsid w:val="00201EDC"/>
    <w:rsid w:val="0020232D"/>
    <w:rsid w:val="002044EF"/>
    <w:rsid w:val="0020630D"/>
    <w:rsid w:val="00206747"/>
    <w:rsid w:val="00211008"/>
    <w:rsid w:val="002178FC"/>
    <w:rsid w:val="00220CEB"/>
    <w:rsid w:val="00230DFF"/>
    <w:rsid w:val="00231A16"/>
    <w:rsid w:val="002320AD"/>
    <w:rsid w:val="00235A97"/>
    <w:rsid w:val="00243418"/>
    <w:rsid w:val="00243DB5"/>
    <w:rsid w:val="00245828"/>
    <w:rsid w:val="00245DEB"/>
    <w:rsid w:val="00247612"/>
    <w:rsid w:val="00251248"/>
    <w:rsid w:val="00252F7C"/>
    <w:rsid w:val="002538D2"/>
    <w:rsid w:val="00261B0B"/>
    <w:rsid w:val="00263F28"/>
    <w:rsid w:val="0027014C"/>
    <w:rsid w:val="00284445"/>
    <w:rsid w:val="00293187"/>
    <w:rsid w:val="0029747F"/>
    <w:rsid w:val="002A0861"/>
    <w:rsid w:val="002A282B"/>
    <w:rsid w:val="002A2D9B"/>
    <w:rsid w:val="002A5173"/>
    <w:rsid w:val="002B3FB2"/>
    <w:rsid w:val="002B699D"/>
    <w:rsid w:val="002B6E66"/>
    <w:rsid w:val="002B7D18"/>
    <w:rsid w:val="002C002D"/>
    <w:rsid w:val="002C0721"/>
    <w:rsid w:val="002C3AA2"/>
    <w:rsid w:val="002D1D5F"/>
    <w:rsid w:val="002D314E"/>
    <w:rsid w:val="002D315E"/>
    <w:rsid w:val="002D47B8"/>
    <w:rsid w:val="002D70D3"/>
    <w:rsid w:val="002E0A59"/>
    <w:rsid w:val="002E1187"/>
    <w:rsid w:val="002E21E0"/>
    <w:rsid w:val="002E2901"/>
    <w:rsid w:val="002E54B2"/>
    <w:rsid w:val="002E7764"/>
    <w:rsid w:val="002E793B"/>
    <w:rsid w:val="002F048C"/>
    <w:rsid w:val="002F3632"/>
    <w:rsid w:val="002F7F17"/>
    <w:rsid w:val="00301DD6"/>
    <w:rsid w:val="00306799"/>
    <w:rsid w:val="00307033"/>
    <w:rsid w:val="00310CF8"/>
    <w:rsid w:val="00313F4A"/>
    <w:rsid w:val="0032261F"/>
    <w:rsid w:val="00322CCE"/>
    <w:rsid w:val="003257DC"/>
    <w:rsid w:val="00331193"/>
    <w:rsid w:val="00336246"/>
    <w:rsid w:val="0034681C"/>
    <w:rsid w:val="003510AB"/>
    <w:rsid w:val="00354BB2"/>
    <w:rsid w:val="00354BBD"/>
    <w:rsid w:val="00357C9A"/>
    <w:rsid w:val="00360580"/>
    <w:rsid w:val="00364328"/>
    <w:rsid w:val="003666FE"/>
    <w:rsid w:val="0036740E"/>
    <w:rsid w:val="00374394"/>
    <w:rsid w:val="00374396"/>
    <w:rsid w:val="00374BAA"/>
    <w:rsid w:val="00376DB5"/>
    <w:rsid w:val="00377FAB"/>
    <w:rsid w:val="00385EDC"/>
    <w:rsid w:val="00387D53"/>
    <w:rsid w:val="00392179"/>
    <w:rsid w:val="003936B3"/>
    <w:rsid w:val="00394628"/>
    <w:rsid w:val="00394EE5"/>
    <w:rsid w:val="00395DB0"/>
    <w:rsid w:val="00396F4E"/>
    <w:rsid w:val="00397F39"/>
    <w:rsid w:val="003A29D3"/>
    <w:rsid w:val="003A31D4"/>
    <w:rsid w:val="003A4401"/>
    <w:rsid w:val="003B3123"/>
    <w:rsid w:val="003B3F81"/>
    <w:rsid w:val="003B576F"/>
    <w:rsid w:val="003C24F8"/>
    <w:rsid w:val="003C2EC2"/>
    <w:rsid w:val="003D08A9"/>
    <w:rsid w:val="003D0E62"/>
    <w:rsid w:val="003E2C51"/>
    <w:rsid w:val="003E68BA"/>
    <w:rsid w:val="003E72BD"/>
    <w:rsid w:val="003F2134"/>
    <w:rsid w:val="003F4CBD"/>
    <w:rsid w:val="003F568C"/>
    <w:rsid w:val="003F6F75"/>
    <w:rsid w:val="0040198F"/>
    <w:rsid w:val="004035ED"/>
    <w:rsid w:val="00403F84"/>
    <w:rsid w:val="004057BE"/>
    <w:rsid w:val="0042018D"/>
    <w:rsid w:val="004233A8"/>
    <w:rsid w:val="0042505B"/>
    <w:rsid w:val="004365A7"/>
    <w:rsid w:val="0043743F"/>
    <w:rsid w:val="00440AFA"/>
    <w:rsid w:val="00440F01"/>
    <w:rsid w:val="00442F11"/>
    <w:rsid w:val="00442F6C"/>
    <w:rsid w:val="004508C0"/>
    <w:rsid w:val="004568EA"/>
    <w:rsid w:val="004633C1"/>
    <w:rsid w:val="00464C2C"/>
    <w:rsid w:val="00467995"/>
    <w:rsid w:val="004704B1"/>
    <w:rsid w:val="00470AD7"/>
    <w:rsid w:val="004720E2"/>
    <w:rsid w:val="004752C2"/>
    <w:rsid w:val="0047635D"/>
    <w:rsid w:val="004804F3"/>
    <w:rsid w:val="0048343A"/>
    <w:rsid w:val="0048350C"/>
    <w:rsid w:val="004862E0"/>
    <w:rsid w:val="00487848"/>
    <w:rsid w:val="00495C03"/>
    <w:rsid w:val="004969F6"/>
    <w:rsid w:val="00496ADB"/>
    <w:rsid w:val="004A01D8"/>
    <w:rsid w:val="004A7668"/>
    <w:rsid w:val="004B0AB4"/>
    <w:rsid w:val="004C2C60"/>
    <w:rsid w:val="004C6128"/>
    <w:rsid w:val="004C76FF"/>
    <w:rsid w:val="004D1668"/>
    <w:rsid w:val="004D3B82"/>
    <w:rsid w:val="004D3C22"/>
    <w:rsid w:val="004D4D7D"/>
    <w:rsid w:val="004D77C2"/>
    <w:rsid w:val="004E2AF2"/>
    <w:rsid w:val="004E303B"/>
    <w:rsid w:val="004E5F82"/>
    <w:rsid w:val="004E6822"/>
    <w:rsid w:val="004F4692"/>
    <w:rsid w:val="004F6891"/>
    <w:rsid w:val="00500AB6"/>
    <w:rsid w:val="0050133B"/>
    <w:rsid w:val="005028E2"/>
    <w:rsid w:val="00502B28"/>
    <w:rsid w:val="005113CB"/>
    <w:rsid w:val="00512BE8"/>
    <w:rsid w:val="00515AA3"/>
    <w:rsid w:val="0052192F"/>
    <w:rsid w:val="00525029"/>
    <w:rsid w:val="005267F7"/>
    <w:rsid w:val="00535A9B"/>
    <w:rsid w:val="00540C34"/>
    <w:rsid w:val="00541137"/>
    <w:rsid w:val="00545A9F"/>
    <w:rsid w:val="005509FC"/>
    <w:rsid w:val="00561BCF"/>
    <w:rsid w:val="00566EE0"/>
    <w:rsid w:val="00570566"/>
    <w:rsid w:val="00570CE3"/>
    <w:rsid w:val="00581F19"/>
    <w:rsid w:val="0058230E"/>
    <w:rsid w:val="00584C9B"/>
    <w:rsid w:val="005858D5"/>
    <w:rsid w:val="00590B1D"/>
    <w:rsid w:val="0059122C"/>
    <w:rsid w:val="0059134D"/>
    <w:rsid w:val="00592F81"/>
    <w:rsid w:val="00597D1A"/>
    <w:rsid w:val="005A0DE1"/>
    <w:rsid w:val="005A3683"/>
    <w:rsid w:val="005A4577"/>
    <w:rsid w:val="005B170F"/>
    <w:rsid w:val="005B25F5"/>
    <w:rsid w:val="005B2FA2"/>
    <w:rsid w:val="005B5D72"/>
    <w:rsid w:val="005B6898"/>
    <w:rsid w:val="005C5594"/>
    <w:rsid w:val="005C5CAE"/>
    <w:rsid w:val="005D5918"/>
    <w:rsid w:val="005D7FB5"/>
    <w:rsid w:val="005E07C4"/>
    <w:rsid w:val="005E0B27"/>
    <w:rsid w:val="005E7615"/>
    <w:rsid w:val="005F1052"/>
    <w:rsid w:val="005F31FF"/>
    <w:rsid w:val="005F44E0"/>
    <w:rsid w:val="005F517B"/>
    <w:rsid w:val="0060040E"/>
    <w:rsid w:val="0060418A"/>
    <w:rsid w:val="0060654E"/>
    <w:rsid w:val="0060728F"/>
    <w:rsid w:val="00611018"/>
    <w:rsid w:val="006130B9"/>
    <w:rsid w:val="00613804"/>
    <w:rsid w:val="006174FD"/>
    <w:rsid w:val="00617ED3"/>
    <w:rsid w:val="006266C5"/>
    <w:rsid w:val="00626B20"/>
    <w:rsid w:val="00631261"/>
    <w:rsid w:val="00631B87"/>
    <w:rsid w:val="006335AC"/>
    <w:rsid w:val="00634D41"/>
    <w:rsid w:val="006470D9"/>
    <w:rsid w:val="00652413"/>
    <w:rsid w:val="00660069"/>
    <w:rsid w:val="00666AAB"/>
    <w:rsid w:val="006708DC"/>
    <w:rsid w:val="006715BC"/>
    <w:rsid w:val="00673891"/>
    <w:rsid w:val="0067394C"/>
    <w:rsid w:val="006764F6"/>
    <w:rsid w:val="00696695"/>
    <w:rsid w:val="006A2200"/>
    <w:rsid w:val="006A41F8"/>
    <w:rsid w:val="006A4A17"/>
    <w:rsid w:val="006B552E"/>
    <w:rsid w:val="006B5F10"/>
    <w:rsid w:val="006B6976"/>
    <w:rsid w:val="006B6CB2"/>
    <w:rsid w:val="006C1803"/>
    <w:rsid w:val="006C4A8F"/>
    <w:rsid w:val="006C4D8D"/>
    <w:rsid w:val="006C56E6"/>
    <w:rsid w:val="006C5DB9"/>
    <w:rsid w:val="006D25D6"/>
    <w:rsid w:val="006D2BE4"/>
    <w:rsid w:val="006D3BCB"/>
    <w:rsid w:val="006E0640"/>
    <w:rsid w:val="006E177E"/>
    <w:rsid w:val="006E21AA"/>
    <w:rsid w:val="006E335C"/>
    <w:rsid w:val="006E7D85"/>
    <w:rsid w:val="006E7FEB"/>
    <w:rsid w:val="006F1782"/>
    <w:rsid w:val="006F39D2"/>
    <w:rsid w:val="00713823"/>
    <w:rsid w:val="00715E81"/>
    <w:rsid w:val="007233D1"/>
    <w:rsid w:val="00726D90"/>
    <w:rsid w:val="00731F71"/>
    <w:rsid w:val="0073383E"/>
    <w:rsid w:val="007339C2"/>
    <w:rsid w:val="007355F3"/>
    <w:rsid w:val="0073643E"/>
    <w:rsid w:val="007458AB"/>
    <w:rsid w:val="00751E23"/>
    <w:rsid w:val="0075245A"/>
    <w:rsid w:val="00752C2B"/>
    <w:rsid w:val="0075308B"/>
    <w:rsid w:val="00753EA1"/>
    <w:rsid w:val="00755A9F"/>
    <w:rsid w:val="007577ED"/>
    <w:rsid w:val="0076011B"/>
    <w:rsid w:val="00763966"/>
    <w:rsid w:val="00764652"/>
    <w:rsid w:val="007657C9"/>
    <w:rsid w:val="00766460"/>
    <w:rsid w:val="00767DE8"/>
    <w:rsid w:val="00770FCC"/>
    <w:rsid w:val="007728AC"/>
    <w:rsid w:val="00773274"/>
    <w:rsid w:val="007732B7"/>
    <w:rsid w:val="00773ED3"/>
    <w:rsid w:val="00780D82"/>
    <w:rsid w:val="007810E0"/>
    <w:rsid w:val="0078289D"/>
    <w:rsid w:val="007844B0"/>
    <w:rsid w:val="00786B27"/>
    <w:rsid w:val="0079358C"/>
    <w:rsid w:val="007952AC"/>
    <w:rsid w:val="00796182"/>
    <w:rsid w:val="00797A04"/>
    <w:rsid w:val="00797A95"/>
    <w:rsid w:val="007A1F45"/>
    <w:rsid w:val="007A2312"/>
    <w:rsid w:val="007A543F"/>
    <w:rsid w:val="007B003C"/>
    <w:rsid w:val="007B20FD"/>
    <w:rsid w:val="007B24BC"/>
    <w:rsid w:val="007B320B"/>
    <w:rsid w:val="007B5D65"/>
    <w:rsid w:val="007B5E75"/>
    <w:rsid w:val="007C3EA2"/>
    <w:rsid w:val="007D38EC"/>
    <w:rsid w:val="007D760B"/>
    <w:rsid w:val="007E48D2"/>
    <w:rsid w:val="007E4F02"/>
    <w:rsid w:val="007F13A2"/>
    <w:rsid w:val="007F1E80"/>
    <w:rsid w:val="007F44C2"/>
    <w:rsid w:val="00800062"/>
    <w:rsid w:val="008010F0"/>
    <w:rsid w:val="00806AB6"/>
    <w:rsid w:val="0081038C"/>
    <w:rsid w:val="0081067B"/>
    <w:rsid w:val="0081099B"/>
    <w:rsid w:val="00810CF5"/>
    <w:rsid w:val="00820E10"/>
    <w:rsid w:val="008211F4"/>
    <w:rsid w:val="008232F4"/>
    <w:rsid w:val="008310B6"/>
    <w:rsid w:val="00831D88"/>
    <w:rsid w:val="008333F5"/>
    <w:rsid w:val="00834D83"/>
    <w:rsid w:val="0083681F"/>
    <w:rsid w:val="00837DCE"/>
    <w:rsid w:val="00842D6D"/>
    <w:rsid w:val="00843CDD"/>
    <w:rsid w:val="008451A1"/>
    <w:rsid w:val="00853C99"/>
    <w:rsid w:val="0086071F"/>
    <w:rsid w:val="00862DC1"/>
    <w:rsid w:val="0086362F"/>
    <w:rsid w:val="0086442F"/>
    <w:rsid w:val="00864711"/>
    <w:rsid w:val="00864B2C"/>
    <w:rsid w:val="00870A8F"/>
    <w:rsid w:val="0087485B"/>
    <w:rsid w:val="008819B5"/>
    <w:rsid w:val="008827FF"/>
    <w:rsid w:val="008903EE"/>
    <w:rsid w:val="008929ED"/>
    <w:rsid w:val="00895448"/>
    <w:rsid w:val="0089731A"/>
    <w:rsid w:val="008A2244"/>
    <w:rsid w:val="008A3F54"/>
    <w:rsid w:val="008A50CD"/>
    <w:rsid w:val="008B2CAF"/>
    <w:rsid w:val="008B331F"/>
    <w:rsid w:val="008B3632"/>
    <w:rsid w:val="008B38C7"/>
    <w:rsid w:val="008B6B73"/>
    <w:rsid w:val="008B7A9E"/>
    <w:rsid w:val="008C059B"/>
    <w:rsid w:val="008C34CD"/>
    <w:rsid w:val="008C47B5"/>
    <w:rsid w:val="008C47C3"/>
    <w:rsid w:val="008D3219"/>
    <w:rsid w:val="008D61AA"/>
    <w:rsid w:val="008D6DA0"/>
    <w:rsid w:val="008E3D74"/>
    <w:rsid w:val="008F46A1"/>
    <w:rsid w:val="008F6913"/>
    <w:rsid w:val="008F7ED0"/>
    <w:rsid w:val="0090672A"/>
    <w:rsid w:val="009074BA"/>
    <w:rsid w:val="009129E9"/>
    <w:rsid w:val="009140F5"/>
    <w:rsid w:val="00914C5F"/>
    <w:rsid w:val="00916202"/>
    <w:rsid w:val="0091656D"/>
    <w:rsid w:val="009201FE"/>
    <w:rsid w:val="009221C0"/>
    <w:rsid w:val="00930B22"/>
    <w:rsid w:val="009375F3"/>
    <w:rsid w:val="009408D2"/>
    <w:rsid w:val="00940E15"/>
    <w:rsid w:val="00941B9B"/>
    <w:rsid w:val="00955F6E"/>
    <w:rsid w:val="00956944"/>
    <w:rsid w:val="00956B5F"/>
    <w:rsid w:val="00957427"/>
    <w:rsid w:val="00961A67"/>
    <w:rsid w:val="00963E23"/>
    <w:rsid w:val="00964809"/>
    <w:rsid w:val="009650CB"/>
    <w:rsid w:val="00966059"/>
    <w:rsid w:val="00966700"/>
    <w:rsid w:val="00967EA5"/>
    <w:rsid w:val="00972EDA"/>
    <w:rsid w:val="00974BD3"/>
    <w:rsid w:val="00985328"/>
    <w:rsid w:val="0098715F"/>
    <w:rsid w:val="0099439C"/>
    <w:rsid w:val="009953AE"/>
    <w:rsid w:val="009A2199"/>
    <w:rsid w:val="009A6234"/>
    <w:rsid w:val="009A6882"/>
    <w:rsid w:val="009A7476"/>
    <w:rsid w:val="009B52A1"/>
    <w:rsid w:val="009B5311"/>
    <w:rsid w:val="009B5BE0"/>
    <w:rsid w:val="009B631B"/>
    <w:rsid w:val="009C0517"/>
    <w:rsid w:val="009C6769"/>
    <w:rsid w:val="009D0929"/>
    <w:rsid w:val="009D0CE2"/>
    <w:rsid w:val="009D204F"/>
    <w:rsid w:val="009E1C41"/>
    <w:rsid w:val="009E3657"/>
    <w:rsid w:val="009E3D1C"/>
    <w:rsid w:val="009E4345"/>
    <w:rsid w:val="009E537C"/>
    <w:rsid w:val="009E7362"/>
    <w:rsid w:val="009F015B"/>
    <w:rsid w:val="009F0898"/>
    <w:rsid w:val="009F686E"/>
    <w:rsid w:val="009F6B2E"/>
    <w:rsid w:val="00A00B52"/>
    <w:rsid w:val="00A12EF7"/>
    <w:rsid w:val="00A21D2A"/>
    <w:rsid w:val="00A309AA"/>
    <w:rsid w:val="00A32A42"/>
    <w:rsid w:val="00A32EB9"/>
    <w:rsid w:val="00A33BA2"/>
    <w:rsid w:val="00A40482"/>
    <w:rsid w:val="00A432CF"/>
    <w:rsid w:val="00A439B9"/>
    <w:rsid w:val="00A43F66"/>
    <w:rsid w:val="00A47178"/>
    <w:rsid w:val="00A507C9"/>
    <w:rsid w:val="00A50888"/>
    <w:rsid w:val="00A51711"/>
    <w:rsid w:val="00A6355C"/>
    <w:rsid w:val="00A64302"/>
    <w:rsid w:val="00A6463A"/>
    <w:rsid w:val="00A64F2E"/>
    <w:rsid w:val="00A70BBD"/>
    <w:rsid w:val="00A757A7"/>
    <w:rsid w:val="00A865FE"/>
    <w:rsid w:val="00A9173D"/>
    <w:rsid w:val="00A930A6"/>
    <w:rsid w:val="00A95B44"/>
    <w:rsid w:val="00A9643D"/>
    <w:rsid w:val="00A969C9"/>
    <w:rsid w:val="00A974FB"/>
    <w:rsid w:val="00AA073D"/>
    <w:rsid w:val="00AA6621"/>
    <w:rsid w:val="00AA7068"/>
    <w:rsid w:val="00AB6C52"/>
    <w:rsid w:val="00AC2587"/>
    <w:rsid w:val="00AD0C57"/>
    <w:rsid w:val="00AD12E8"/>
    <w:rsid w:val="00AD4AB6"/>
    <w:rsid w:val="00AD6B4A"/>
    <w:rsid w:val="00AE1564"/>
    <w:rsid w:val="00AE18E9"/>
    <w:rsid w:val="00AE28CB"/>
    <w:rsid w:val="00AE615C"/>
    <w:rsid w:val="00AF2236"/>
    <w:rsid w:val="00AF2E9C"/>
    <w:rsid w:val="00AF7327"/>
    <w:rsid w:val="00B01252"/>
    <w:rsid w:val="00B04A25"/>
    <w:rsid w:val="00B05FE3"/>
    <w:rsid w:val="00B14526"/>
    <w:rsid w:val="00B15B67"/>
    <w:rsid w:val="00B16344"/>
    <w:rsid w:val="00B16A18"/>
    <w:rsid w:val="00B1702C"/>
    <w:rsid w:val="00B20081"/>
    <w:rsid w:val="00B24AC4"/>
    <w:rsid w:val="00B25383"/>
    <w:rsid w:val="00B26202"/>
    <w:rsid w:val="00B35BD5"/>
    <w:rsid w:val="00B40B61"/>
    <w:rsid w:val="00B4393B"/>
    <w:rsid w:val="00B44354"/>
    <w:rsid w:val="00B514E4"/>
    <w:rsid w:val="00B55BBB"/>
    <w:rsid w:val="00B56476"/>
    <w:rsid w:val="00B6120B"/>
    <w:rsid w:val="00B61431"/>
    <w:rsid w:val="00B6621F"/>
    <w:rsid w:val="00B714A6"/>
    <w:rsid w:val="00B7238E"/>
    <w:rsid w:val="00B74ECA"/>
    <w:rsid w:val="00B81019"/>
    <w:rsid w:val="00B86B16"/>
    <w:rsid w:val="00B91CFC"/>
    <w:rsid w:val="00B95076"/>
    <w:rsid w:val="00B96200"/>
    <w:rsid w:val="00B97CF3"/>
    <w:rsid w:val="00BA33DD"/>
    <w:rsid w:val="00BA57C7"/>
    <w:rsid w:val="00BA771F"/>
    <w:rsid w:val="00BB0172"/>
    <w:rsid w:val="00BB1F85"/>
    <w:rsid w:val="00BB3A77"/>
    <w:rsid w:val="00BB4AF6"/>
    <w:rsid w:val="00BB5BD1"/>
    <w:rsid w:val="00BB6A05"/>
    <w:rsid w:val="00BB70E3"/>
    <w:rsid w:val="00BB7352"/>
    <w:rsid w:val="00BC43DD"/>
    <w:rsid w:val="00BC574B"/>
    <w:rsid w:val="00BC6DC7"/>
    <w:rsid w:val="00BD24C8"/>
    <w:rsid w:val="00BD6461"/>
    <w:rsid w:val="00BE04ED"/>
    <w:rsid w:val="00BE249F"/>
    <w:rsid w:val="00BE264A"/>
    <w:rsid w:val="00BE5176"/>
    <w:rsid w:val="00BE5629"/>
    <w:rsid w:val="00BE78E4"/>
    <w:rsid w:val="00BF3556"/>
    <w:rsid w:val="00BF62E6"/>
    <w:rsid w:val="00C04A51"/>
    <w:rsid w:val="00C20ABA"/>
    <w:rsid w:val="00C20F33"/>
    <w:rsid w:val="00C21A7A"/>
    <w:rsid w:val="00C21E79"/>
    <w:rsid w:val="00C227FA"/>
    <w:rsid w:val="00C2459F"/>
    <w:rsid w:val="00C27D54"/>
    <w:rsid w:val="00C31EE7"/>
    <w:rsid w:val="00C41AAA"/>
    <w:rsid w:val="00C42D20"/>
    <w:rsid w:val="00C471F2"/>
    <w:rsid w:val="00C53186"/>
    <w:rsid w:val="00C57DA7"/>
    <w:rsid w:val="00C62788"/>
    <w:rsid w:val="00C6336E"/>
    <w:rsid w:val="00C639E3"/>
    <w:rsid w:val="00C642EC"/>
    <w:rsid w:val="00C649CC"/>
    <w:rsid w:val="00C66739"/>
    <w:rsid w:val="00C70A73"/>
    <w:rsid w:val="00C74E8F"/>
    <w:rsid w:val="00C8194A"/>
    <w:rsid w:val="00C83625"/>
    <w:rsid w:val="00C85FA9"/>
    <w:rsid w:val="00C86E48"/>
    <w:rsid w:val="00C90289"/>
    <w:rsid w:val="00C90B4A"/>
    <w:rsid w:val="00C936F7"/>
    <w:rsid w:val="00C956A1"/>
    <w:rsid w:val="00C96601"/>
    <w:rsid w:val="00C97DAF"/>
    <w:rsid w:val="00CA0E49"/>
    <w:rsid w:val="00CA6055"/>
    <w:rsid w:val="00CB163C"/>
    <w:rsid w:val="00CB30F5"/>
    <w:rsid w:val="00CB47C2"/>
    <w:rsid w:val="00CB4E32"/>
    <w:rsid w:val="00CB6139"/>
    <w:rsid w:val="00CB6A9E"/>
    <w:rsid w:val="00CC1B1B"/>
    <w:rsid w:val="00CC4456"/>
    <w:rsid w:val="00CD0A4C"/>
    <w:rsid w:val="00CD4093"/>
    <w:rsid w:val="00CD43B8"/>
    <w:rsid w:val="00CE10A0"/>
    <w:rsid w:val="00CE1138"/>
    <w:rsid w:val="00CE3853"/>
    <w:rsid w:val="00CE4DAF"/>
    <w:rsid w:val="00CE5084"/>
    <w:rsid w:val="00CF3E94"/>
    <w:rsid w:val="00CF73AA"/>
    <w:rsid w:val="00CF769E"/>
    <w:rsid w:val="00D0038A"/>
    <w:rsid w:val="00D0147F"/>
    <w:rsid w:val="00D04EAC"/>
    <w:rsid w:val="00D1505B"/>
    <w:rsid w:val="00D17ED9"/>
    <w:rsid w:val="00D20306"/>
    <w:rsid w:val="00D3286D"/>
    <w:rsid w:val="00D33C1C"/>
    <w:rsid w:val="00D35B8B"/>
    <w:rsid w:val="00D430BB"/>
    <w:rsid w:val="00D4722A"/>
    <w:rsid w:val="00D561D7"/>
    <w:rsid w:val="00D62927"/>
    <w:rsid w:val="00D708A6"/>
    <w:rsid w:val="00D711D3"/>
    <w:rsid w:val="00D7773B"/>
    <w:rsid w:val="00D82505"/>
    <w:rsid w:val="00D84FA2"/>
    <w:rsid w:val="00D87134"/>
    <w:rsid w:val="00D90428"/>
    <w:rsid w:val="00D91FD1"/>
    <w:rsid w:val="00DA1A42"/>
    <w:rsid w:val="00DA36A3"/>
    <w:rsid w:val="00DB21D7"/>
    <w:rsid w:val="00DC24CB"/>
    <w:rsid w:val="00DC58EB"/>
    <w:rsid w:val="00DD1F4F"/>
    <w:rsid w:val="00DD3372"/>
    <w:rsid w:val="00DD3EB7"/>
    <w:rsid w:val="00DD51F1"/>
    <w:rsid w:val="00DD5C69"/>
    <w:rsid w:val="00DD7CEA"/>
    <w:rsid w:val="00DE10C4"/>
    <w:rsid w:val="00DE10C5"/>
    <w:rsid w:val="00DE157D"/>
    <w:rsid w:val="00DF1A38"/>
    <w:rsid w:val="00DF44AC"/>
    <w:rsid w:val="00DF4CC2"/>
    <w:rsid w:val="00DF5264"/>
    <w:rsid w:val="00DF6401"/>
    <w:rsid w:val="00DF662B"/>
    <w:rsid w:val="00DF718D"/>
    <w:rsid w:val="00E0070C"/>
    <w:rsid w:val="00E06846"/>
    <w:rsid w:val="00E07276"/>
    <w:rsid w:val="00E11429"/>
    <w:rsid w:val="00E14D7A"/>
    <w:rsid w:val="00E1646C"/>
    <w:rsid w:val="00E16A20"/>
    <w:rsid w:val="00E241EA"/>
    <w:rsid w:val="00E31CC0"/>
    <w:rsid w:val="00E35467"/>
    <w:rsid w:val="00E40BC9"/>
    <w:rsid w:val="00E429EF"/>
    <w:rsid w:val="00E4426F"/>
    <w:rsid w:val="00E46A69"/>
    <w:rsid w:val="00E5067A"/>
    <w:rsid w:val="00E54999"/>
    <w:rsid w:val="00E623AC"/>
    <w:rsid w:val="00E675B6"/>
    <w:rsid w:val="00E70BE1"/>
    <w:rsid w:val="00E728ED"/>
    <w:rsid w:val="00E75003"/>
    <w:rsid w:val="00E75F80"/>
    <w:rsid w:val="00E807E4"/>
    <w:rsid w:val="00E81E0F"/>
    <w:rsid w:val="00E861EC"/>
    <w:rsid w:val="00E92C40"/>
    <w:rsid w:val="00E940C5"/>
    <w:rsid w:val="00E95296"/>
    <w:rsid w:val="00E96D26"/>
    <w:rsid w:val="00E97D83"/>
    <w:rsid w:val="00EA2AFD"/>
    <w:rsid w:val="00EA6C4F"/>
    <w:rsid w:val="00EB0B10"/>
    <w:rsid w:val="00EB1416"/>
    <w:rsid w:val="00EB56EB"/>
    <w:rsid w:val="00EC1D35"/>
    <w:rsid w:val="00ED0AE3"/>
    <w:rsid w:val="00ED4CF5"/>
    <w:rsid w:val="00EE01A7"/>
    <w:rsid w:val="00EE050C"/>
    <w:rsid w:val="00EF1D50"/>
    <w:rsid w:val="00EF3101"/>
    <w:rsid w:val="00EF32D4"/>
    <w:rsid w:val="00EF4915"/>
    <w:rsid w:val="00EF61E2"/>
    <w:rsid w:val="00EF6A92"/>
    <w:rsid w:val="00EF703A"/>
    <w:rsid w:val="00F03344"/>
    <w:rsid w:val="00F046F2"/>
    <w:rsid w:val="00F136AF"/>
    <w:rsid w:val="00F16356"/>
    <w:rsid w:val="00F23CFD"/>
    <w:rsid w:val="00F23D55"/>
    <w:rsid w:val="00F24706"/>
    <w:rsid w:val="00F32D61"/>
    <w:rsid w:val="00F44500"/>
    <w:rsid w:val="00F463F0"/>
    <w:rsid w:val="00F52B41"/>
    <w:rsid w:val="00F564A6"/>
    <w:rsid w:val="00F71FC2"/>
    <w:rsid w:val="00F73300"/>
    <w:rsid w:val="00F73F4B"/>
    <w:rsid w:val="00F841FC"/>
    <w:rsid w:val="00F85100"/>
    <w:rsid w:val="00F85261"/>
    <w:rsid w:val="00F9052B"/>
    <w:rsid w:val="00F92D74"/>
    <w:rsid w:val="00F979DD"/>
    <w:rsid w:val="00F97F0F"/>
    <w:rsid w:val="00FA134A"/>
    <w:rsid w:val="00FA1E56"/>
    <w:rsid w:val="00FA6EDA"/>
    <w:rsid w:val="00FB3287"/>
    <w:rsid w:val="00FB55B9"/>
    <w:rsid w:val="00FB68C6"/>
    <w:rsid w:val="00FB7973"/>
    <w:rsid w:val="00FC2C30"/>
    <w:rsid w:val="00FC4B7E"/>
    <w:rsid w:val="00FC605C"/>
    <w:rsid w:val="00FC74AB"/>
    <w:rsid w:val="00FC75B6"/>
    <w:rsid w:val="00FD12D2"/>
    <w:rsid w:val="00FD436E"/>
    <w:rsid w:val="00FD5C10"/>
    <w:rsid w:val="00FE4502"/>
    <w:rsid w:val="00FE676A"/>
    <w:rsid w:val="00FF04F3"/>
    <w:rsid w:val="00FF11B4"/>
    <w:rsid w:val="00FF42E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510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Prouteau</dc:creator>
  <cp:lastModifiedBy>Utilisateur de Microsoft Office</cp:lastModifiedBy>
  <cp:revision>4</cp:revision>
  <cp:lastPrinted>2015-03-13T08:11:00Z</cp:lastPrinted>
  <dcterms:created xsi:type="dcterms:W3CDTF">2015-03-13T07:59:00Z</dcterms:created>
  <dcterms:modified xsi:type="dcterms:W3CDTF">2015-03-13T08:16:00Z</dcterms:modified>
</cp:coreProperties>
</file>